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21696" w14:textId="509F3EE8" w:rsidR="00E910C2" w:rsidRPr="006E2B20" w:rsidRDefault="00425267" w:rsidP="00E910C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6E2B20">
        <w:rPr>
          <w:b/>
        </w:rPr>
        <w:t xml:space="preserve">                 </w:t>
      </w:r>
      <w:r w:rsidR="00E910C2" w:rsidRPr="006E2B20">
        <w:rPr>
          <w:rFonts w:ascii="Calibri" w:hAnsi="Calibri" w:cs="Calibri"/>
          <w:b/>
          <w:bCs/>
        </w:rPr>
        <w:t xml:space="preserve">REGULAMIN </w:t>
      </w:r>
      <w:r w:rsidR="00F66704" w:rsidRPr="006E2B20">
        <w:rPr>
          <w:rFonts w:ascii="Calibri" w:hAnsi="Calibri" w:cs="Calibri"/>
          <w:b/>
          <w:bCs/>
        </w:rPr>
        <w:t>PROJEKTU ,,RAZEM DLA SENIORÓW – NOWE USŁUGI SPOŁECZNE DLA SENIORÓW W TYCHACH, BIERUNIU, LĘDZINACH, IMIELINIE, BOJSZOWACH, CHEŁMIE ŚLĄSKIM i KOBIÓRZE”</w:t>
      </w:r>
    </w:p>
    <w:p w14:paraId="69E91FAD" w14:textId="77777777" w:rsidR="00333205" w:rsidRPr="006E2B20" w:rsidRDefault="00333205" w:rsidP="00E910C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2F712FFA" w14:textId="77777777" w:rsidR="006D4017" w:rsidRPr="006E2B20" w:rsidRDefault="00A450E6" w:rsidP="00E910C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6E2B20">
        <w:rPr>
          <w:rFonts w:ascii="Calibri" w:hAnsi="Calibri" w:cs="Calibri"/>
        </w:rPr>
        <w:t>współfinansowanego</w:t>
      </w:r>
      <w:r w:rsidR="00F66704" w:rsidRPr="006E2B20">
        <w:rPr>
          <w:rFonts w:ascii="Calibri" w:hAnsi="Calibri" w:cs="Calibri"/>
        </w:rPr>
        <w:t xml:space="preserve"> ze środków Europejskiego Funduszu Społecznego w ramach Regionalnego Programu Operacyjnego Wojewódz</w:t>
      </w:r>
      <w:r w:rsidR="006D4017" w:rsidRPr="006E2B20">
        <w:rPr>
          <w:rFonts w:ascii="Calibri" w:hAnsi="Calibri" w:cs="Calibri"/>
        </w:rPr>
        <w:t>twa Śląskiego na lata 2014-2020, oś priorytetowa IX Włączenie społeczne, działanie 9.2 Dostępne i efektywne usługi społeczne i zdrowotne, poddziałanie: 9.2.5 Rozwój usług społecznych</w:t>
      </w:r>
    </w:p>
    <w:p w14:paraId="244A5487" w14:textId="77777777" w:rsidR="00E910C2" w:rsidRPr="006E2B20" w:rsidRDefault="00E910C2" w:rsidP="00E910C2">
      <w:pPr>
        <w:pStyle w:val="Default"/>
        <w:spacing w:line="276" w:lineRule="auto"/>
        <w:jc w:val="center"/>
        <w:rPr>
          <w:rFonts w:ascii="Calibri" w:hAnsi="Calibri"/>
          <w:color w:val="auto"/>
          <w:sz w:val="23"/>
          <w:szCs w:val="23"/>
        </w:rPr>
      </w:pPr>
      <w:r w:rsidRPr="006E2B20">
        <w:rPr>
          <w:rFonts w:ascii="Calibri" w:hAnsi="Calibri"/>
          <w:b/>
          <w:bCs/>
          <w:color w:val="auto"/>
          <w:sz w:val="23"/>
          <w:szCs w:val="23"/>
        </w:rPr>
        <w:t>§ 1</w:t>
      </w:r>
    </w:p>
    <w:p w14:paraId="52997630" w14:textId="77777777" w:rsidR="00E910C2" w:rsidRPr="006E2B20" w:rsidRDefault="00E910C2" w:rsidP="00E910C2">
      <w:pPr>
        <w:spacing w:after="240" w:line="276" w:lineRule="auto"/>
        <w:jc w:val="center"/>
        <w:rPr>
          <w:rFonts w:ascii="Calibri" w:hAnsi="Calibri"/>
          <w:b/>
          <w:bCs/>
          <w:sz w:val="23"/>
          <w:szCs w:val="23"/>
        </w:rPr>
      </w:pPr>
      <w:r w:rsidRPr="006E2B20">
        <w:rPr>
          <w:rFonts w:ascii="Calibri" w:hAnsi="Calibri"/>
          <w:b/>
          <w:bCs/>
          <w:sz w:val="23"/>
          <w:szCs w:val="23"/>
        </w:rPr>
        <w:t>POSTANOWIENIA OGÓLNE</w:t>
      </w:r>
    </w:p>
    <w:p w14:paraId="645803A6" w14:textId="57D981E5" w:rsidR="00E910C2" w:rsidRPr="006E2B20" w:rsidRDefault="00E910C2" w:rsidP="0051456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E2B20">
        <w:rPr>
          <w:rFonts w:ascii="Calibri" w:hAnsi="Calibri" w:cs="Calibri"/>
        </w:rPr>
        <w:t xml:space="preserve">Niniejszy regulamin określa szczegółowe </w:t>
      </w:r>
      <w:r w:rsidR="0051456D">
        <w:rPr>
          <w:rFonts w:ascii="Calibri" w:hAnsi="Calibri" w:cs="Calibri"/>
        </w:rPr>
        <w:t xml:space="preserve">zasady uczestnictwa </w:t>
      </w:r>
      <w:r w:rsidR="0051456D" w:rsidRPr="0051456D">
        <w:rPr>
          <w:rFonts w:ascii="Calibri" w:hAnsi="Calibri" w:cs="Calibri"/>
        </w:rPr>
        <w:t>oraz prawa i obowiązki uczestników</w:t>
      </w:r>
      <w:r w:rsidR="0051456D">
        <w:rPr>
          <w:rFonts w:ascii="Calibri" w:hAnsi="Calibri" w:cs="Calibri"/>
        </w:rPr>
        <w:t xml:space="preserve"> projektu</w:t>
      </w:r>
      <w:r w:rsidR="0051456D" w:rsidRPr="0051456D">
        <w:rPr>
          <w:rFonts w:ascii="Calibri" w:hAnsi="Calibri" w:cs="Calibri"/>
        </w:rPr>
        <w:t xml:space="preserve"> </w:t>
      </w:r>
      <w:r w:rsidRPr="006E2B20">
        <w:rPr>
          <w:rFonts w:ascii="Calibri" w:hAnsi="Calibri" w:cs="Calibri"/>
        </w:rPr>
        <w:t xml:space="preserve">pod nazwą </w:t>
      </w:r>
      <w:r w:rsidR="00F66704" w:rsidRPr="006E2B20">
        <w:rPr>
          <w:rFonts w:ascii="Calibri" w:hAnsi="Calibri" w:cs="Calibri"/>
        </w:rPr>
        <w:t>,,</w:t>
      </w:r>
      <w:r w:rsidR="00F66704" w:rsidRPr="006E2B20">
        <w:t>Razem dla seniorów - nowe usługi społeczne dla seniorów w Tychach, Bieruniu, Lędzinach, Imielinie, Bojszowach, Chełmie Śląskim i Kobiórze”</w:t>
      </w:r>
      <w:r w:rsidR="00472DCA" w:rsidRPr="006E2B20">
        <w:t xml:space="preserve"> </w:t>
      </w:r>
      <w:r w:rsidR="00D66BDD" w:rsidRPr="006E2B20">
        <w:t xml:space="preserve">o numerze </w:t>
      </w:r>
      <w:r w:rsidR="00D66BDD" w:rsidRPr="006E2B20">
        <w:rPr>
          <w:rFonts w:cstheme="minorHAnsi"/>
        </w:rPr>
        <w:t>WND-RPSL.09.02.05-24-03HH/18-004, (numer umowy: UDA-RPSL.09.02.05-24-03HH/18-00) w ramach konkursu: RPSL.09.02.05-IZ.01-24-262/18.</w:t>
      </w:r>
    </w:p>
    <w:p w14:paraId="1F90ECF2" w14:textId="77777777" w:rsidR="00472DCA" w:rsidRPr="006E2B20" w:rsidRDefault="00E910C2" w:rsidP="00320A0C">
      <w:pPr>
        <w:numPr>
          <w:ilvl w:val="0"/>
          <w:numId w:val="13"/>
        </w:numPr>
        <w:autoSpaceDE w:val="0"/>
        <w:autoSpaceDN w:val="0"/>
        <w:adjustRightInd w:val="0"/>
        <w:spacing w:after="39" w:line="240" w:lineRule="auto"/>
        <w:jc w:val="both"/>
        <w:rPr>
          <w:rFonts w:cstheme="minorHAnsi"/>
        </w:rPr>
      </w:pPr>
      <w:r w:rsidRPr="006E2B20">
        <w:rPr>
          <w:rFonts w:cstheme="minorHAnsi"/>
        </w:rPr>
        <w:t>Celem głównym Projektu jest</w:t>
      </w:r>
      <w:r w:rsidR="00D87B16" w:rsidRPr="006E2B20">
        <w:rPr>
          <w:rFonts w:cstheme="minorHAnsi"/>
        </w:rPr>
        <w:t xml:space="preserve"> zbudowanie systemu wsparcia dla osób niesamodzielnych 60+ oraz ich otoczenia.</w:t>
      </w:r>
    </w:p>
    <w:p w14:paraId="15DEBA23" w14:textId="77777777" w:rsidR="00E910C2" w:rsidRPr="006E2B20" w:rsidRDefault="00E910C2" w:rsidP="00320A0C">
      <w:pPr>
        <w:numPr>
          <w:ilvl w:val="0"/>
          <w:numId w:val="13"/>
        </w:numPr>
        <w:autoSpaceDE w:val="0"/>
        <w:autoSpaceDN w:val="0"/>
        <w:adjustRightInd w:val="0"/>
        <w:spacing w:after="39" w:line="240" w:lineRule="auto"/>
        <w:jc w:val="both"/>
        <w:rPr>
          <w:rFonts w:cstheme="minorHAnsi"/>
        </w:rPr>
      </w:pPr>
      <w:r w:rsidRPr="006E2B20">
        <w:rPr>
          <w:rFonts w:cstheme="minorHAnsi"/>
        </w:rPr>
        <w:t>Projekt realizowan</w:t>
      </w:r>
      <w:r w:rsidR="00472DCA" w:rsidRPr="006E2B20">
        <w:rPr>
          <w:rFonts w:cstheme="minorHAnsi"/>
        </w:rPr>
        <w:t>y jest na terenie</w:t>
      </w:r>
      <w:r w:rsidR="00D87B16" w:rsidRPr="006E2B20">
        <w:rPr>
          <w:rFonts w:cstheme="minorHAnsi"/>
        </w:rPr>
        <w:t xml:space="preserve"> gmin: Tychy, Bieruń, Lędziny, Imielin, Bojszowy, Chełm Śląski, Kobiór.</w:t>
      </w:r>
    </w:p>
    <w:p w14:paraId="1C97895D" w14:textId="77777777" w:rsidR="00E910C2" w:rsidRPr="006E2B20" w:rsidRDefault="00E910C2" w:rsidP="00E910C2">
      <w:pPr>
        <w:numPr>
          <w:ilvl w:val="0"/>
          <w:numId w:val="13"/>
        </w:num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</w:rPr>
      </w:pPr>
      <w:r w:rsidRPr="006E2B20">
        <w:rPr>
          <w:rFonts w:ascii="Calibri" w:hAnsi="Calibri" w:cs="Calibri"/>
        </w:rPr>
        <w:t>W ramach P</w:t>
      </w:r>
      <w:r w:rsidR="004244E4" w:rsidRPr="006E2B20">
        <w:rPr>
          <w:rFonts w:ascii="Calibri" w:hAnsi="Calibri" w:cs="Calibri"/>
        </w:rPr>
        <w:t>rojektu realizowane jest</w:t>
      </w:r>
      <w:r w:rsidR="00D87B16" w:rsidRPr="006E2B20">
        <w:rPr>
          <w:rFonts w:ascii="Calibri" w:hAnsi="Calibri" w:cs="Calibri"/>
        </w:rPr>
        <w:t xml:space="preserve"> następujące wsparcie:</w:t>
      </w:r>
    </w:p>
    <w:p w14:paraId="7C7D748C" w14:textId="77777777" w:rsidR="00D87B16" w:rsidRPr="006E2B20" w:rsidRDefault="005B46DE" w:rsidP="00D87B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</w:rPr>
      </w:pPr>
      <w:r w:rsidRPr="006E2B20">
        <w:t xml:space="preserve">usługi opiekuńcze w miejscu zamieszkania uczestnika z wykorzystaniem </w:t>
      </w:r>
      <w:proofErr w:type="spellStart"/>
      <w:r w:rsidRPr="006E2B20">
        <w:t>teleopieki</w:t>
      </w:r>
      <w:proofErr w:type="spellEnd"/>
      <w:r w:rsidR="00AC0F3F" w:rsidRPr="006E2B20">
        <w:t xml:space="preserve"> - zrealizowanych zostanie 21</w:t>
      </w:r>
      <w:r w:rsidR="00E77C4F" w:rsidRPr="006E2B20">
        <w:t xml:space="preserve"> </w:t>
      </w:r>
      <w:r w:rsidR="00AC0F3F" w:rsidRPr="006E2B20">
        <w:t>760 godzin usług opiekuńczych dla minimum 20 osób,</w:t>
      </w:r>
    </w:p>
    <w:p w14:paraId="73ED0ECD" w14:textId="77777777" w:rsidR="005B46DE" w:rsidRPr="006E2B20" w:rsidRDefault="005B46DE" w:rsidP="00D87B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</w:rPr>
      </w:pPr>
      <w:r w:rsidRPr="006E2B20">
        <w:t>usługi asyste</w:t>
      </w:r>
      <w:r w:rsidR="00EF5E07" w:rsidRPr="006E2B20">
        <w:t>nckie dla osób niepełnosp</w:t>
      </w:r>
      <w:r w:rsidR="00E77C4F" w:rsidRPr="006E2B20">
        <w:t>ra</w:t>
      </w:r>
      <w:r w:rsidR="00EF5E07" w:rsidRPr="006E2B20">
        <w:t>wnych</w:t>
      </w:r>
      <w:r w:rsidR="00AC0F3F" w:rsidRPr="006E2B20">
        <w:t xml:space="preserve"> - zrealizowanych zostanie 12</w:t>
      </w:r>
      <w:r w:rsidR="00E77C4F" w:rsidRPr="006E2B20">
        <w:t xml:space="preserve"> </w:t>
      </w:r>
      <w:r w:rsidR="00AC0F3F" w:rsidRPr="006E2B20">
        <w:t>240 godzin usług asystencki</w:t>
      </w:r>
      <w:r w:rsidR="00CB66AB" w:rsidRPr="006E2B20">
        <w:t>ch</w:t>
      </w:r>
      <w:r w:rsidR="00AC0F3F" w:rsidRPr="006E2B20">
        <w:t xml:space="preserve"> dla minimum 30 osób, </w:t>
      </w:r>
    </w:p>
    <w:p w14:paraId="685DB6B2" w14:textId="77777777" w:rsidR="005B46DE" w:rsidRPr="006E2B20" w:rsidRDefault="00AC0F3F" w:rsidP="00D87B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</w:rPr>
      </w:pPr>
      <w:r w:rsidRPr="006E2B20">
        <w:t>dzienne usługi opiekuńcze prowadzone w klubie seniora ,,Jesion’’</w:t>
      </w:r>
      <w:r w:rsidR="00656ED6" w:rsidRPr="006E2B20">
        <w:t xml:space="preserve"> - w ramach projektu działać będzie klub seniora ,,Jesion‘’ zlokalizowany przy u</w:t>
      </w:r>
      <w:r w:rsidR="00E77C4F" w:rsidRPr="006E2B20">
        <w:t>l. Edukacji 11 Tychy, otwarty 5 godzin</w:t>
      </w:r>
      <w:r w:rsidR="00656ED6" w:rsidRPr="006E2B20">
        <w:t xml:space="preserve"> dziennie, 5 dni w tygodniu,</w:t>
      </w:r>
    </w:p>
    <w:p w14:paraId="6E36BDFA" w14:textId="77777777" w:rsidR="00AC0F3F" w:rsidRPr="006E2B20" w:rsidRDefault="00AC0F3F" w:rsidP="00D87B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</w:rPr>
      </w:pPr>
      <w:r w:rsidRPr="006E2B20">
        <w:t>wsparcie dla opiekunów faktycznych w formie szkoleń, poradnictwa</w:t>
      </w:r>
      <w:r w:rsidR="00656ED6" w:rsidRPr="006E2B20">
        <w:t xml:space="preserve"> - wsparciem objętych zostanie minimum 15 opiekunów faktycznych osób niesamodzielnych,</w:t>
      </w:r>
    </w:p>
    <w:p w14:paraId="45230E90" w14:textId="77777777" w:rsidR="00AC0F3F" w:rsidRPr="006E2B20" w:rsidRDefault="00AC0F3F" w:rsidP="00D87B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</w:rPr>
      </w:pPr>
      <w:r w:rsidRPr="006E2B20">
        <w:t>centrum wolontariatu</w:t>
      </w:r>
      <w:r w:rsidR="00656ED6" w:rsidRPr="006E2B20">
        <w:t xml:space="preserve"> - minimum 7 wolontariuszy wspierać będzie usługi asystenckie oraz zajęcia w Klubie Seniora.</w:t>
      </w:r>
    </w:p>
    <w:p w14:paraId="6CF29622" w14:textId="0728AEEB" w:rsidR="003031C6" w:rsidRPr="007D2126" w:rsidRDefault="003031C6" w:rsidP="00320A0C">
      <w:pPr>
        <w:numPr>
          <w:ilvl w:val="0"/>
          <w:numId w:val="13"/>
        </w:num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</w:rPr>
      </w:pPr>
      <w:r w:rsidRPr="006E2B20">
        <w:rPr>
          <w:rFonts w:ascii="Calibri" w:hAnsi="Calibri" w:cs="Calibri"/>
        </w:rPr>
        <w:t>U</w:t>
      </w:r>
      <w:r w:rsidR="00301B28">
        <w:rPr>
          <w:rFonts w:ascii="Calibri" w:hAnsi="Calibri" w:cs="Calibri"/>
        </w:rPr>
        <w:t>dział w projekcie jest</w:t>
      </w:r>
      <w:r w:rsidRPr="006E2B20">
        <w:rPr>
          <w:rFonts w:ascii="Calibri" w:hAnsi="Calibri" w:cs="Calibri"/>
        </w:rPr>
        <w:t xml:space="preserve"> bezpłatny dla osób z niepełnosprawnościami i osób niesamodzielnych, których dochód nie przekracza 150% właściwego kryterium dochodowego (na osobę samotnie gospodarującą lub na osobę w rodzinie), o których mowa w ustawie z dnia 12 marca 2004 o pomocy społecznej.</w:t>
      </w:r>
      <w:r w:rsidR="0073560D" w:rsidRPr="006E2B20">
        <w:rPr>
          <w:rFonts w:ascii="Calibri" w:hAnsi="Calibri" w:cs="Calibri"/>
        </w:rPr>
        <w:t xml:space="preserve"> Dla pozostałych osób </w:t>
      </w:r>
      <w:r w:rsidR="0073560D" w:rsidRPr="006E2B20">
        <w:rPr>
          <w:rFonts w:ascii="Calibri" w:hAnsi="Calibri" w:cs="Calibri"/>
          <w:bCs/>
        </w:rPr>
        <w:t xml:space="preserve">przynależących do grupy docelowej wskazanej w </w:t>
      </w:r>
      <w:r w:rsidR="0073560D" w:rsidRPr="006E2B20">
        <w:rPr>
          <w:rFonts w:ascii="Calibri" w:hAnsi="Calibri"/>
          <w:bCs/>
          <w:sz w:val="23"/>
          <w:szCs w:val="23"/>
        </w:rPr>
        <w:t xml:space="preserve">§ 3 </w:t>
      </w:r>
      <w:r w:rsidR="0073560D" w:rsidRPr="006E2B20">
        <w:rPr>
          <w:rFonts w:ascii="Calibri" w:hAnsi="Calibri" w:cs="Calibri"/>
          <w:bCs/>
        </w:rPr>
        <w:t xml:space="preserve">ust. 1 </w:t>
      </w:r>
      <w:r w:rsidR="001A2BDE" w:rsidRPr="006E2B20">
        <w:rPr>
          <w:rFonts w:ascii="Calibri" w:hAnsi="Calibri" w:cs="Calibri"/>
          <w:bCs/>
        </w:rPr>
        <w:t xml:space="preserve">Regulaminu </w:t>
      </w:r>
      <w:r w:rsidR="0073560D" w:rsidRPr="006E2B20">
        <w:rPr>
          <w:rFonts w:ascii="Calibri" w:hAnsi="Calibri" w:cs="Calibri"/>
          <w:bCs/>
        </w:rPr>
        <w:t>udział w projekcie będzie odpłatny zgodnie z Tabelami odpłatności stanowiący</w:t>
      </w:r>
      <w:r w:rsidR="00CB66AB" w:rsidRPr="006E2B20">
        <w:rPr>
          <w:rFonts w:ascii="Calibri" w:hAnsi="Calibri" w:cs="Calibri"/>
          <w:bCs/>
        </w:rPr>
        <w:t>mi</w:t>
      </w:r>
      <w:r w:rsidR="0073560D" w:rsidRPr="006E2B20">
        <w:rPr>
          <w:rFonts w:ascii="Calibri" w:hAnsi="Calibri" w:cs="Calibri"/>
          <w:bCs/>
        </w:rPr>
        <w:t xml:space="preserve"> załącznik nr 5 do Regulaminu.</w:t>
      </w:r>
      <w:r w:rsidR="001A2BDE" w:rsidRPr="006E2B20">
        <w:rPr>
          <w:rFonts w:ascii="Calibri" w:hAnsi="Calibri" w:cs="Calibri"/>
          <w:bCs/>
        </w:rPr>
        <w:t xml:space="preserve"> Udział w zajęciach Klubu Seniora jest bezpłatny dla każdego kto przyznaną ma usługę asystencką niezależnie od dochodu.</w:t>
      </w:r>
    </w:p>
    <w:p w14:paraId="31767ECE" w14:textId="297FDBFE" w:rsidR="00472DCA" w:rsidRPr="006E2B20" w:rsidRDefault="00E910C2" w:rsidP="00320A0C">
      <w:pPr>
        <w:numPr>
          <w:ilvl w:val="0"/>
          <w:numId w:val="13"/>
        </w:num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</w:rPr>
      </w:pPr>
      <w:r w:rsidRPr="006E2B20">
        <w:rPr>
          <w:rFonts w:ascii="Calibri" w:hAnsi="Calibri" w:cs="Calibri"/>
        </w:rPr>
        <w:t xml:space="preserve">Projekt realizowany jest w terminie od dnia </w:t>
      </w:r>
      <w:r w:rsidR="00B8521E">
        <w:rPr>
          <w:rFonts w:ascii="Calibri" w:hAnsi="Calibri" w:cs="Calibri"/>
        </w:rPr>
        <w:t>1.07.2019 do dnia 31</w:t>
      </w:r>
      <w:r w:rsidR="00656ED6" w:rsidRPr="006E2B20">
        <w:rPr>
          <w:rFonts w:ascii="Calibri" w:hAnsi="Calibri" w:cs="Calibri"/>
        </w:rPr>
        <w:t>.05.2022.</w:t>
      </w:r>
    </w:p>
    <w:p w14:paraId="29EB6068" w14:textId="77777777" w:rsidR="00E910C2" w:rsidRPr="00841A91" w:rsidRDefault="00472DCA" w:rsidP="00320A0C">
      <w:pPr>
        <w:numPr>
          <w:ilvl w:val="0"/>
          <w:numId w:val="13"/>
        </w:numPr>
        <w:autoSpaceDE w:val="0"/>
        <w:autoSpaceDN w:val="0"/>
        <w:adjustRightInd w:val="0"/>
        <w:spacing w:after="39" w:line="276" w:lineRule="auto"/>
        <w:jc w:val="both"/>
        <w:rPr>
          <w:rFonts w:ascii="Calibri" w:hAnsi="Calibri"/>
        </w:rPr>
      </w:pPr>
      <w:r w:rsidRPr="006E2B20">
        <w:rPr>
          <w:rFonts w:ascii="Calibri" w:hAnsi="Calibri" w:cs="Calibri"/>
        </w:rPr>
        <w:t xml:space="preserve">Projekt realizowany jest przez </w:t>
      </w:r>
      <w:r w:rsidR="00656ED6" w:rsidRPr="006E2B20">
        <w:rPr>
          <w:rFonts w:ascii="Calibri" w:hAnsi="Calibri" w:cs="Calibri"/>
        </w:rPr>
        <w:t xml:space="preserve">fundację </w:t>
      </w:r>
      <w:proofErr w:type="spellStart"/>
      <w:r w:rsidR="00656ED6" w:rsidRPr="006E2B20">
        <w:rPr>
          <w:rFonts w:ascii="Calibri" w:hAnsi="Calibri" w:cs="Calibri"/>
        </w:rPr>
        <w:t>Internationaler</w:t>
      </w:r>
      <w:proofErr w:type="spellEnd"/>
      <w:r w:rsidR="00656ED6" w:rsidRPr="006E2B20">
        <w:rPr>
          <w:rFonts w:ascii="Calibri" w:hAnsi="Calibri" w:cs="Calibri"/>
        </w:rPr>
        <w:t xml:space="preserve"> Bund Polska</w:t>
      </w:r>
      <w:r w:rsidR="00E77C4F" w:rsidRPr="006E2B20">
        <w:rPr>
          <w:rFonts w:ascii="Calibri" w:hAnsi="Calibri" w:cs="Calibri"/>
        </w:rPr>
        <w:t>.</w:t>
      </w:r>
    </w:p>
    <w:p w14:paraId="51C876DE" w14:textId="1284F97E" w:rsidR="00841A91" w:rsidRPr="006E2B20" w:rsidRDefault="00841A91" w:rsidP="00320A0C">
      <w:pPr>
        <w:numPr>
          <w:ilvl w:val="0"/>
          <w:numId w:val="13"/>
        </w:numPr>
        <w:autoSpaceDE w:val="0"/>
        <w:autoSpaceDN w:val="0"/>
        <w:adjustRightInd w:val="0"/>
        <w:spacing w:after="39" w:line="276" w:lineRule="auto"/>
        <w:jc w:val="both"/>
        <w:rPr>
          <w:rFonts w:ascii="Calibri" w:hAnsi="Calibri"/>
        </w:rPr>
      </w:pPr>
      <w:r>
        <w:rPr>
          <w:rFonts w:ascii="Calibri" w:hAnsi="Calibri" w:cs="Calibri"/>
        </w:rPr>
        <w:t>Wszelkie informacje o projekcie publikowane są na stronie internetowej: www.ib-polska.pl</w:t>
      </w:r>
    </w:p>
    <w:p w14:paraId="45DE38C4" w14:textId="0F0055CE" w:rsidR="00DB3117" w:rsidRPr="006E2B20" w:rsidRDefault="00DB3117" w:rsidP="00320A0C">
      <w:pPr>
        <w:numPr>
          <w:ilvl w:val="0"/>
          <w:numId w:val="13"/>
        </w:numPr>
        <w:autoSpaceDE w:val="0"/>
        <w:autoSpaceDN w:val="0"/>
        <w:adjustRightInd w:val="0"/>
        <w:spacing w:after="39" w:line="276" w:lineRule="auto"/>
        <w:jc w:val="both"/>
        <w:rPr>
          <w:rFonts w:ascii="Calibri" w:hAnsi="Calibri"/>
        </w:rPr>
      </w:pPr>
      <w:r w:rsidRPr="006E2B20">
        <w:rPr>
          <w:rFonts w:ascii="Calibri" w:hAnsi="Calibri" w:cs="Calibri"/>
        </w:rPr>
        <w:t>Rekrutac</w:t>
      </w:r>
      <w:r w:rsidR="00301B28">
        <w:rPr>
          <w:rFonts w:ascii="Calibri" w:hAnsi="Calibri" w:cs="Calibri"/>
        </w:rPr>
        <w:t>ja do projektu prowadzona jest</w:t>
      </w:r>
      <w:r w:rsidRPr="006E2B20">
        <w:rPr>
          <w:rFonts w:ascii="Calibri" w:hAnsi="Calibri" w:cs="Calibri"/>
        </w:rPr>
        <w:t xml:space="preserve"> zgodnie z zasadą równości szans kobiet i mężczyzn oraz zapobiegania dyskryminacji ze względu na płeć, pochodzenie etniczne, religię, światopogląd, orientację seksualną.</w:t>
      </w:r>
    </w:p>
    <w:p w14:paraId="79349FE0" w14:textId="77777777" w:rsidR="00DB3117" w:rsidRPr="006E2B20" w:rsidRDefault="00DB3117" w:rsidP="00320A0C">
      <w:pPr>
        <w:numPr>
          <w:ilvl w:val="0"/>
          <w:numId w:val="13"/>
        </w:numPr>
        <w:autoSpaceDE w:val="0"/>
        <w:autoSpaceDN w:val="0"/>
        <w:adjustRightInd w:val="0"/>
        <w:spacing w:after="39" w:line="276" w:lineRule="auto"/>
        <w:jc w:val="both"/>
        <w:rPr>
          <w:rFonts w:ascii="Calibri" w:hAnsi="Calibri"/>
        </w:rPr>
      </w:pPr>
      <w:r w:rsidRPr="006E2B20">
        <w:rPr>
          <w:rFonts w:ascii="Calibri" w:hAnsi="Calibri" w:cs="Calibri"/>
        </w:rPr>
        <w:t>Zapewniona zostanie dostępność wsparcia realizowanego w ramach Projektu dla jego Uczestników bez względu na rodzaj i stopień niepełnosprawności.</w:t>
      </w:r>
    </w:p>
    <w:p w14:paraId="0BDE111C" w14:textId="77777777" w:rsidR="00333205" w:rsidRPr="006E2B20" w:rsidRDefault="00333205" w:rsidP="00E910C2">
      <w:pPr>
        <w:pStyle w:val="Default"/>
        <w:spacing w:line="276" w:lineRule="auto"/>
        <w:jc w:val="center"/>
        <w:rPr>
          <w:rFonts w:ascii="Calibri" w:hAnsi="Calibri"/>
          <w:b/>
          <w:bCs/>
          <w:color w:val="auto"/>
          <w:sz w:val="23"/>
          <w:szCs w:val="23"/>
        </w:rPr>
      </w:pPr>
    </w:p>
    <w:p w14:paraId="7B78E80E" w14:textId="77777777" w:rsidR="00F5275B" w:rsidRDefault="00F5275B" w:rsidP="00E910C2">
      <w:pPr>
        <w:pStyle w:val="Default"/>
        <w:spacing w:line="276" w:lineRule="auto"/>
        <w:jc w:val="center"/>
        <w:rPr>
          <w:rFonts w:ascii="Calibri" w:hAnsi="Calibri"/>
          <w:b/>
          <w:bCs/>
          <w:color w:val="auto"/>
          <w:sz w:val="23"/>
          <w:szCs w:val="23"/>
        </w:rPr>
      </w:pPr>
    </w:p>
    <w:p w14:paraId="61430E73" w14:textId="77777777" w:rsidR="00E910C2" w:rsidRPr="006E2B20" w:rsidRDefault="00E910C2" w:rsidP="00E910C2">
      <w:pPr>
        <w:pStyle w:val="Default"/>
        <w:spacing w:line="276" w:lineRule="auto"/>
        <w:jc w:val="center"/>
        <w:rPr>
          <w:rFonts w:ascii="Calibri" w:hAnsi="Calibri"/>
          <w:color w:val="auto"/>
          <w:sz w:val="23"/>
          <w:szCs w:val="23"/>
        </w:rPr>
      </w:pPr>
      <w:r w:rsidRPr="006E2B20">
        <w:rPr>
          <w:rFonts w:ascii="Calibri" w:hAnsi="Calibri"/>
          <w:b/>
          <w:bCs/>
          <w:color w:val="auto"/>
          <w:sz w:val="23"/>
          <w:szCs w:val="23"/>
        </w:rPr>
        <w:t>§ 2</w:t>
      </w:r>
    </w:p>
    <w:p w14:paraId="648E4338" w14:textId="77777777" w:rsidR="00E910C2" w:rsidRPr="006E2B20" w:rsidRDefault="00E910C2" w:rsidP="00E910C2">
      <w:pPr>
        <w:spacing w:after="240" w:line="276" w:lineRule="auto"/>
        <w:jc w:val="center"/>
        <w:rPr>
          <w:rFonts w:ascii="Calibri" w:hAnsi="Calibri"/>
          <w:b/>
          <w:bCs/>
          <w:sz w:val="23"/>
          <w:szCs w:val="23"/>
        </w:rPr>
      </w:pPr>
      <w:r w:rsidRPr="006E2B20">
        <w:rPr>
          <w:rFonts w:ascii="Calibri" w:hAnsi="Calibri"/>
          <w:b/>
          <w:bCs/>
          <w:sz w:val="23"/>
          <w:szCs w:val="23"/>
        </w:rPr>
        <w:t>DEFINICJE</w:t>
      </w:r>
    </w:p>
    <w:p w14:paraId="40B59555" w14:textId="77777777" w:rsidR="00E910C2" w:rsidRPr="006E2B20" w:rsidRDefault="00E910C2" w:rsidP="00E910C2">
      <w:pPr>
        <w:spacing w:line="276" w:lineRule="auto"/>
        <w:jc w:val="both"/>
        <w:rPr>
          <w:rFonts w:ascii="Calibri" w:hAnsi="Calibri"/>
          <w:bCs/>
        </w:rPr>
      </w:pPr>
      <w:r w:rsidRPr="006E2B20">
        <w:rPr>
          <w:rFonts w:ascii="Calibri" w:hAnsi="Calibri"/>
          <w:bCs/>
        </w:rPr>
        <w:t>Ilekroć w niniejszym dokumencie jest mowa o:</w:t>
      </w:r>
    </w:p>
    <w:p w14:paraId="112EBD7E" w14:textId="12641E42" w:rsidR="00AD7C59" w:rsidRPr="006E2B20" w:rsidRDefault="00AD7C59" w:rsidP="00E910C2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6E2B20">
        <w:rPr>
          <w:rFonts w:ascii="Calibri" w:hAnsi="Calibri" w:cs="Calibri"/>
          <w:b/>
        </w:rPr>
        <w:t>Regulaminie</w:t>
      </w:r>
      <w:r w:rsidRPr="006E2B20">
        <w:rPr>
          <w:rFonts w:ascii="Calibri" w:hAnsi="Calibri" w:cs="Calibri"/>
        </w:rPr>
        <w:t xml:space="preserve"> – </w:t>
      </w:r>
      <w:r w:rsidRPr="006E2B20">
        <w:rPr>
          <w:rFonts w:ascii="Calibri" w:hAnsi="Calibri"/>
          <w:bCs/>
        </w:rPr>
        <w:t xml:space="preserve">należy przez to rozumieć Regulamin projektu </w:t>
      </w:r>
      <w:r w:rsidRPr="006E2B20">
        <w:rPr>
          <w:rFonts w:ascii="Calibri" w:hAnsi="Calibri" w:cs="Calibri"/>
        </w:rPr>
        <w:t>,,</w:t>
      </w:r>
      <w:r w:rsidRPr="006E2B20">
        <w:t>Razem dla seniorów - nowe usługi społeczne dla seniorów w Tychach, Bieruniu, Lędzinach, Imielinie, Bojszowach, Chełmie Śląskim i Kobiórze”</w:t>
      </w:r>
      <w:r w:rsidR="00122141" w:rsidRPr="006E2B20">
        <w:t>.</w:t>
      </w:r>
    </w:p>
    <w:p w14:paraId="4928358F" w14:textId="77777777" w:rsidR="00E910C2" w:rsidRPr="006E2B20" w:rsidRDefault="00E910C2" w:rsidP="00E910C2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6E2B20">
        <w:rPr>
          <w:rFonts w:ascii="Calibri" w:hAnsi="Calibri" w:cs="Calibri"/>
          <w:b/>
          <w:bCs/>
        </w:rPr>
        <w:t xml:space="preserve">RPO WSL 2014-2020 </w:t>
      </w:r>
      <w:r w:rsidRPr="006E2B20">
        <w:rPr>
          <w:rFonts w:ascii="Calibri" w:hAnsi="Calibri" w:cs="Calibri"/>
        </w:rPr>
        <w:t xml:space="preserve">– </w:t>
      </w:r>
      <w:r w:rsidRPr="006E2B20">
        <w:rPr>
          <w:rFonts w:ascii="Calibri" w:hAnsi="Calibri"/>
          <w:bCs/>
        </w:rPr>
        <w:t>należy przez to rozumieć</w:t>
      </w:r>
      <w:r w:rsidRPr="006E2B20">
        <w:rPr>
          <w:rFonts w:ascii="Calibri" w:hAnsi="Calibri" w:cs="Calibri"/>
        </w:rPr>
        <w:t xml:space="preserve"> Regionalny Program Operacyjny Województwa Śląskiego na lata 2014-2020. </w:t>
      </w:r>
    </w:p>
    <w:p w14:paraId="269B7DED" w14:textId="77777777" w:rsidR="00472DCA" w:rsidRPr="006E2B20" w:rsidRDefault="00E910C2" w:rsidP="00320A0C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6E2B20">
        <w:rPr>
          <w:rFonts w:ascii="Calibri" w:hAnsi="Calibri" w:cs="Calibri"/>
          <w:b/>
          <w:bCs/>
        </w:rPr>
        <w:t xml:space="preserve">Projekcie </w:t>
      </w:r>
      <w:r w:rsidRPr="006E2B20">
        <w:rPr>
          <w:rFonts w:ascii="Calibri" w:hAnsi="Calibri" w:cs="Calibri"/>
        </w:rPr>
        <w:t xml:space="preserve">– </w:t>
      </w:r>
      <w:r w:rsidRPr="006E2B20">
        <w:rPr>
          <w:rFonts w:ascii="Calibri" w:hAnsi="Calibri"/>
          <w:bCs/>
        </w:rPr>
        <w:t>należy przez to rozumieć</w:t>
      </w:r>
      <w:r w:rsidRPr="006E2B20">
        <w:rPr>
          <w:rFonts w:ascii="Calibri" w:hAnsi="Calibri" w:cs="Calibri"/>
        </w:rPr>
        <w:t xml:space="preserve"> Projekt pod nazwą </w:t>
      </w:r>
      <w:r w:rsidR="002C1A2C" w:rsidRPr="006E2B20">
        <w:rPr>
          <w:rFonts w:ascii="Calibri" w:hAnsi="Calibri" w:cs="Calibri"/>
        </w:rPr>
        <w:t>,,</w:t>
      </w:r>
      <w:r w:rsidR="002C1A2C" w:rsidRPr="006E2B20">
        <w:t>Razem dla seniorów - nowe usługi społeczne dla seniorów w Tychach, Bieruniu, Lędzinach, Imielinie, Bojszowach, Chełmie Śląskim i Kobiórze”</w:t>
      </w:r>
      <w:r w:rsidR="00122141" w:rsidRPr="006E2B20">
        <w:t>.</w:t>
      </w:r>
    </w:p>
    <w:p w14:paraId="363AB1CF" w14:textId="77777777" w:rsidR="002C1A2C" w:rsidRPr="006E2B20" w:rsidRDefault="00E910C2" w:rsidP="00320A0C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6E2B20">
        <w:rPr>
          <w:rFonts w:ascii="Calibri" w:hAnsi="Calibri" w:cs="Calibri"/>
          <w:b/>
          <w:bCs/>
        </w:rPr>
        <w:t xml:space="preserve">Biurze Projektu </w:t>
      </w:r>
      <w:r w:rsidRPr="006E2B20">
        <w:rPr>
          <w:rFonts w:ascii="Calibri" w:hAnsi="Calibri" w:cs="Calibri"/>
        </w:rPr>
        <w:t xml:space="preserve">– </w:t>
      </w:r>
      <w:r w:rsidRPr="006E2B20">
        <w:rPr>
          <w:rFonts w:ascii="Calibri" w:hAnsi="Calibri" w:cs="Calibri"/>
          <w:bCs/>
        </w:rPr>
        <w:t>należy przez to rozumieć</w:t>
      </w:r>
      <w:r w:rsidRPr="006E2B20">
        <w:rPr>
          <w:rFonts w:ascii="Calibri" w:hAnsi="Calibri" w:cs="Calibri"/>
        </w:rPr>
        <w:t xml:space="preserve"> siedzibę </w:t>
      </w:r>
      <w:r w:rsidR="002C1A2C" w:rsidRPr="006E2B20">
        <w:rPr>
          <w:rFonts w:ascii="Calibri" w:hAnsi="Calibri" w:cs="Calibri"/>
        </w:rPr>
        <w:t xml:space="preserve">fundacji </w:t>
      </w:r>
      <w:proofErr w:type="spellStart"/>
      <w:r w:rsidR="002C1A2C" w:rsidRPr="006E2B20">
        <w:rPr>
          <w:rFonts w:ascii="Calibri" w:hAnsi="Calibri" w:cs="Calibri"/>
        </w:rPr>
        <w:t>Internationaler</w:t>
      </w:r>
      <w:proofErr w:type="spellEnd"/>
      <w:r w:rsidR="002C1A2C" w:rsidRPr="006E2B20">
        <w:rPr>
          <w:rFonts w:ascii="Calibri" w:hAnsi="Calibri" w:cs="Calibri"/>
        </w:rPr>
        <w:t xml:space="preserve"> Bund Polska w Tychach, ul. Edukacji 11; 43-100 Tychy</w:t>
      </w:r>
      <w:r w:rsidR="00122141" w:rsidRPr="006E2B20">
        <w:rPr>
          <w:rFonts w:ascii="Calibri" w:hAnsi="Calibri" w:cs="Calibri"/>
        </w:rPr>
        <w:t>.</w:t>
      </w:r>
    </w:p>
    <w:p w14:paraId="04C41B55" w14:textId="35E10C78" w:rsidR="00A94A02" w:rsidRPr="006E2B20" w:rsidRDefault="00A94A02" w:rsidP="00320A0C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</w:rPr>
      </w:pPr>
      <w:r w:rsidRPr="006E2B20">
        <w:rPr>
          <w:rFonts w:ascii="Calibri" w:hAnsi="Calibri" w:cs="Calibri"/>
          <w:b/>
        </w:rPr>
        <w:t xml:space="preserve">Fundacji </w:t>
      </w:r>
      <w:r w:rsidRPr="006E2B20">
        <w:rPr>
          <w:rFonts w:ascii="Calibri" w:hAnsi="Calibri"/>
          <w:bCs/>
        </w:rPr>
        <w:t xml:space="preserve">– należy przez to rozumieć fundację </w:t>
      </w:r>
      <w:proofErr w:type="spellStart"/>
      <w:r w:rsidRPr="006E2B20">
        <w:rPr>
          <w:rFonts w:ascii="Calibri" w:hAnsi="Calibri"/>
          <w:bCs/>
        </w:rPr>
        <w:t>Internationaler</w:t>
      </w:r>
      <w:proofErr w:type="spellEnd"/>
      <w:r w:rsidRPr="006E2B20">
        <w:rPr>
          <w:rFonts w:ascii="Calibri" w:hAnsi="Calibri"/>
          <w:bCs/>
        </w:rPr>
        <w:t xml:space="preserve"> Bund Polska</w:t>
      </w:r>
      <w:r w:rsidR="00841A91">
        <w:rPr>
          <w:rFonts w:ascii="Calibri" w:hAnsi="Calibri"/>
          <w:bCs/>
        </w:rPr>
        <w:t>, ul. Wrocławska 37a/230, 00-011 Kraków, NIP: 676-22-90-123</w:t>
      </w:r>
    </w:p>
    <w:p w14:paraId="667E451B" w14:textId="06C70AB4" w:rsidR="00E910C2" w:rsidRPr="006E2B20" w:rsidRDefault="00E910C2" w:rsidP="00E910C2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6E2B20">
        <w:rPr>
          <w:rFonts w:ascii="Calibri" w:hAnsi="Calibri" w:cs="Calibri"/>
          <w:b/>
          <w:bCs/>
        </w:rPr>
        <w:t xml:space="preserve">Uczestniku </w:t>
      </w:r>
      <w:r w:rsidRPr="006E2B20">
        <w:rPr>
          <w:rFonts w:ascii="Calibri" w:hAnsi="Calibri" w:cs="Calibri"/>
          <w:bCs/>
        </w:rPr>
        <w:t xml:space="preserve">- należy przez to rozumieć </w:t>
      </w:r>
      <w:r w:rsidR="00AD7C59" w:rsidRPr="006E2B20">
        <w:rPr>
          <w:rFonts w:ascii="Calibri" w:hAnsi="Calibri" w:cs="Calibri"/>
          <w:bCs/>
        </w:rPr>
        <w:t xml:space="preserve">osobę </w:t>
      </w:r>
      <w:r w:rsidR="0051144C" w:rsidRPr="006E2B20">
        <w:rPr>
          <w:rFonts w:ascii="Calibri" w:hAnsi="Calibri" w:cs="Calibri"/>
          <w:bCs/>
        </w:rPr>
        <w:t>biorącą</w:t>
      </w:r>
      <w:r w:rsidRPr="006E2B20">
        <w:rPr>
          <w:rFonts w:ascii="Calibri" w:hAnsi="Calibri" w:cs="Calibri"/>
          <w:bCs/>
        </w:rPr>
        <w:t xml:space="preserve"> udział w Projekcie </w:t>
      </w:r>
      <w:r w:rsidR="0051144C" w:rsidRPr="006E2B20">
        <w:rPr>
          <w:rFonts w:ascii="Calibri" w:hAnsi="Calibri" w:cs="Calibri"/>
          <w:bCs/>
        </w:rPr>
        <w:t>przynależącą</w:t>
      </w:r>
      <w:r w:rsidR="00AD7C59" w:rsidRPr="006E2B20">
        <w:rPr>
          <w:rFonts w:ascii="Calibri" w:hAnsi="Calibri" w:cs="Calibri"/>
          <w:bCs/>
        </w:rPr>
        <w:t xml:space="preserve"> do grupy docelowej wskazanej</w:t>
      </w:r>
      <w:r w:rsidRPr="006E2B20">
        <w:rPr>
          <w:rFonts w:ascii="Calibri" w:hAnsi="Calibri" w:cs="Calibri"/>
          <w:bCs/>
        </w:rPr>
        <w:t xml:space="preserve"> w </w:t>
      </w:r>
      <w:r w:rsidR="00413B0F" w:rsidRPr="006E2B20">
        <w:rPr>
          <w:rFonts w:ascii="Calibri" w:hAnsi="Calibri"/>
          <w:bCs/>
          <w:sz w:val="23"/>
          <w:szCs w:val="23"/>
        </w:rPr>
        <w:t>§ 3</w:t>
      </w:r>
      <w:r w:rsidRPr="006E2B20">
        <w:rPr>
          <w:rFonts w:ascii="Calibri" w:hAnsi="Calibri"/>
          <w:bCs/>
          <w:sz w:val="23"/>
          <w:szCs w:val="23"/>
        </w:rPr>
        <w:t xml:space="preserve"> </w:t>
      </w:r>
      <w:r w:rsidR="00AD7C59" w:rsidRPr="006E2B20">
        <w:rPr>
          <w:rFonts w:ascii="Calibri" w:hAnsi="Calibri" w:cs="Calibri"/>
          <w:bCs/>
        </w:rPr>
        <w:t>ust.</w:t>
      </w:r>
      <w:r w:rsidR="00413B0F" w:rsidRPr="006E2B20">
        <w:rPr>
          <w:rFonts w:ascii="Calibri" w:hAnsi="Calibri" w:cs="Calibri"/>
          <w:bCs/>
        </w:rPr>
        <w:t xml:space="preserve"> 1 i 2</w:t>
      </w:r>
      <w:r w:rsidR="00122141" w:rsidRPr="006E2B20">
        <w:rPr>
          <w:rFonts w:ascii="Calibri" w:hAnsi="Calibri" w:cs="Calibri"/>
          <w:bCs/>
        </w:rPr>
        <w:t xml:space="preserve"> Regulaminu</w:t>
      </w:r>
      <w:r w:rsidRPr="006E2B20">
        <w:rPr>
          <w:rFonts w:ascii="Calibri" w:hAnsi="Calibri"/>
          <w:bCs/>
        </w:rPr>
        <w:t>, który został/a zakwalifikowany</w:t>
      </w:r>
      <w:r w:rsidR="00122141" w:rsidRPr="006E2B20">
        <w:rPr>
          <w:rFonts w:ascii="Calibri" w:hAnsi="Calibri"/>
          <w:bCs/>
        </w:rPr>
        <w:t xml:space="preserve">/a  </w:t>
      </w:r>
      <w:r w:rsidR="00AD7C59" w:rsidRPr="006E2B20">
        <w:rPr>
          <w:rFonts w:ascii="Calibri" w:hAnsi="Calibri"/>
          <w:bCs/>
        </w:rPr>
        <w:t>do udziału w Projekcie i podpisa</w:t>
      </w:r>
      <w:r w:rsidRPr="006E2B20">
        <w:rPr>
          <w:rFonts w:ascii="Calibri" w:hAnsi="Calibri"/>
          <w:bCs/>
        </w:rPr>
        <w:t xml:space="preserve">ł/a </w:t>
      </w:r>
      <w:r w:rsidR="00AD7C59" w:rsidRPr="006E2B20">
        <w:rPr>
          <w:rFonts w:ascii="Calibri" w:hAnsi="Calibri"/>
          <w:bCs/>
        </w:rPr>
        <w:t>umowę uczestnictwa</w:t>
      </w:r>
      <w:r w:rsidRPr="006E2B20">
        <w:rPr>
          <w:rFonts w:ascii="Calibri" w:hAnsi="Calibri"/>
          <w:bCs/>
        </w:rPr>
        <w:t xml:space="preserve"> w Projekcie (zgodnie ze w</w:t>
      </w:r>
      <w:r w:rsidR="00AD7C59" w:rsidRPr="006E2B20">
        <w:rPr>
          <w:rFonts w:ascii="Calibri" w:hAnsi="Calibri"/>
          <w:bCs/>
        </w:rPr>
        <w:t>z</w:t>
      </w:r>
      <w:r w:rsidR="00413B0F" w:rsidRPr="006E2B20">
        <w:rPr>
          <w:rFonts w:ascii="Calibri" w:hAnsi="Calibri"/>
          <w:bCs/>
        </w:rPr>
        <w:t>orem stanowiącym załącznik nr 5</w:t>
      </w:r>
      <w:r w:rsidR="00AD7C59" w:rsidRPr="006E2B20">
        <w:rPr>
          <w:rFonts w:ascii="Calibri" w:hAnsi="Calibri"/>
          <w:bCs/>
        </w:rPr>
        <w:t xml:space="preserve"> do Regulaminu</w:t>
      </w:r>
      <w:r w:rsidRPr="006E2B20">
        <w:rPr>
          <w:rFonts w:ascii="Calibri" w:hAnsi="Calibri"/>
          <w:bCs/>
        </w:rPr>
        <w:t>)</w:t>
      </w:r>
      <w:r w:rsidR="00AD7C59" w:rsidRPr="006E2B20">
        <w:rPr>
          <w:rFonts w:ascii="Calibri" w:hAnsi="Calibri"/>
          <w:bCs/>
        </w:rPr>
        <w:t xml:space="preserve"> </w:t>
      </w:r>
      <w:r w:rsidRPr="006E2B20">
        <w:rPr>
          <w:rFonts w:ascii="Calibri" w:hAnsi="Calibri"/>
          <w:bCs/>
        </w:rPr>
        <w:t>oraz formularz dane Uczestnika Pro</w:t>
      </w:r>
      <w:r w:rsidR="00AD7C59" w:rsidRPr="006E2B20">
        <w:rPr>
          <w:rFonts w:ascii="Calibri" w:hAnsi="Calibri"/>
          <w:bCs/>
        </w:rPr>
        <w:t xml:space="preserve">jektu (stanowiący </w:t>
      </w:r>
      <w:r w:rsidR="00413B0F" w:rsidRPr="006E2B20">
        <w:rPr>
          <w:rFonts w:ascii="Calibri" w:hAnsi="Calibri"/>
          <w:bCs/>
        </w:rPr>
        <w:t>załącznik nr 6</w:t>
      </w:r>
      <w:r w:rsidR="00AD7C59" w:rsidRPr="006E2B20">
        <w:rPr>
          <w:rFonts w:ascii="Calibri" w:hAnsi="Calibri"/>
          <w:bCs/>
        </w:rPr>
        <w:t xml:space="preserve"> do Regulaminu</w:t>
      </w:r>
      <w:r w:rsidRPr="006E2B20">
        <w:rPr>
          <w:rFonts w:ascii="Calibri" w:hAnsi="Calibri"/>
          <w:bCs/>
        </w:rPr>
        <w:t xml:space="preserve">). </w:t>
      </w:r>
    </w:p>
    <w:p w14:paraId="1B949DE9" w14:textId="77777777" w:rsidR="00E910C2" w:rsidRPr="006E2B20" w:rsidRDefault="001B7BBF" w:rsidP="00E910C2">
      <w:pPr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="Calibri" w:hAnsi="Calibri" w:cs="Calibri"/>
          <w:bCs/>
        </w:rPr>
      </w:pPr>
      <w:r w:rsidRPr="006E2B20">
        <w:rPr>
          <w:rFonts w:ascii="Calibri" w:hAnsi="Calibri" w:cs="Calibri"/>
          <w:b/>
          <w:bCs/>
        </w:rPr>
        <w:t>Wsparciu</w:t>
      </w:r>
      <w:r w:rsidR="00E910C2" w:rsidRPr="006E2B20">
        <w:rPr>
          <w:rFonts w:ascii="Calibri" w:hAnsi="Calibri" w:cs="Calibri"/>
          <w:b/>
          <w:bCs/>
        </w:rPr>
        <w:t xml:space="preserve"> </w:t>
      </w:r>
      <w:r w:rsidR="00E910C2" w:rsidRPr="006E2B20">
        <w:rPr>
          <w:rFonts w:ascii="Calibri" w:hAnsi="Calibri" w:cs="Calibri"/>
          <w:bCs/>
        </w:rPr>
        <w:t>– należy przez to rozumi</w:t>
      </w:r>
      <w:r w:rsidR="0051144C" w:rsidRPr="006E2B20">
        <w:rPr>
          <w:rFonts w:ascii="Calibri" w:hAnsi="Calibri" w:cs="Calibri"/>
          <w:bCs/>
        </w:rPr>
        <w:t>eć formy w</w:t>
      </w:r>
      <w:r w:rsidR="005E59BC" w:rsidRPr="006E2B20">
        <w:rPr>
          <w:rFonts w:ascii="Calibri" w:hAnsi="Calibri" w:cs="Calibri"/>
          <w:bCs/>
        </w:rPr>
        <w:t>sparcia, które zostały wskazane</w:t>
      </w:r>
      <w:r w:rsidR="00E910C2" w:rsidRPr="006E2B20">
        <w:rPr>
          <w:rFonts w:ascii="Calibri" w:hAnsi="Calibri" w:cs="Calibri"/>
          <w:bCs/>
        </w:rPr>
        <w:t xml:space="preserve"> w </w:t>
      </w:r>
      <w:r w:rsidR="00E910C2" w:rsidRPr="006E2B20">
        <w:rPr>
          <w:rFonts w:ascii="Calibri" w:hAnsi="Calibri"/>
          <w:bCs/>
          <w:sz w:val="23"/>
          <w:szCs w:val="23"/>
        </w:rPr>
        <w:t>§</w:t>
      </w:r>
      <w:r w:rsidR="0051144C" w:rsidRPr="006E2B20">
        <w:rPr>
          <w:rFonts w:ascii="Calibri" w:hAnsi="Calibri"/>
          <w:bCs/>
          <w:sz w:val="23"/>
          <w:szCs w:val="23"/>
        </w:rPr>
        <w:t xml:space="preserve"> 1 ust. 4</w:t>
      </w:r>
      <w:r w:rsidR="005E59BC" w:rsidRPr="006E2B20">
        <w:rPr>
          <w:rFonts w:ascii="Calibri" w:hAnsi="Calibri"/>
          <w:bCs/>
          <w:sz w:val="23"/>
          <w:szCs w:val="23"/>
        </w:rPr>
        <w:t xml:space="preserve"> Regulaminu</w:t>
      </w:r>
      <w:r w:rsidR="00122141" w:rsidRPr="006E2B20">
        <w:rPr>
          <w:rFonts w:ascii="Calibri" w:hAnsi="Calibri"/>
          <w:bCs/>
          <w:sz w:val="23"/>
          <w:szCs w:val="23"/>
        </w:rPr>
        <w:t>.</w:t>
      </w:r>
    </w:p>
    <w:p w14:paraId="2F7AB32F" w14:textId="77777777" w:rsidR="00472DCA" w:rsidRPr="006E2B20" w:rsidRDefault="001B7BBF" w:rsidP="00E910C2">
      <w:pPr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="Calibri" w:hAnsi="Calibri" w:cs="Calibri"/>
          <w:bCs/>
        </w:rPr>
      </w:pPr>
      <w:r w:rsidRPr="006E2B20">
        <w:rPr>
          <w:rFonts w:ascii="Calibri" w:hAnsi="Calibri" w:cs="Calibri"/>
          <w:b/>
          <w:bCs/>
        </w:rPr>
        <w:t>Usługach opiekuńczych</w:t>
      </w:r>
      <w:r w:rsidR="007A2D91" w:rsidRPr="006E2B20">
        <w:rPr>
          <w:rFonts w:ascii="Calibri" w:hAnsi="Calibri" w:cs="Calibri"/>
          <w:b/>
          <w:bCs/>
        </w:rPr>
        <w:t xml:space="preserve"> </w:t>
      </w:r>
      <w:r w:rsidR="007A2D91" w:rsidRPr="006E2B20">
        <w:rPr>
          <w:rFonts w:ascii="Calibri" w:hAnsi="Calibri" w:cs="Calibri"/>
          <w:bCs/>
        </w:rPr>
        <w:t xml:space="preserve">– należy przez to rozumieć </w:t>
      </w:r>
      <w:r w:rsidR="00E92599" w:rsidRPr="006E2B20">
        <w:rPr>
          <w:rFonts w:ascii="Calibri" w:hAnsi="Calibri" w:cs="Calibri"/>
          <w:bCs/>
        </w:rPr>
        <w:t xml:space="preserve">usługi realizowane w miejscu zamieszkania Uczestnika obejmujące następujący katalog czynności: </w:t>
      </w:r>
      <w:r w:rsidR="00E92599" w:rsidRPr="006E2B20">
        <w:t>wykonywanie czynności porządkowych (np. sprzątanie, mycie okien, generalne porządki</w:t>
      </w:r>
      <w:r w:rsidR="00122141" w:rsidRPr="006E2B20">
        <w:t xml:space="preserve"> itp.</w:t>
      </w:r>
      <w:r w:rsidR="00E92599" w:rsidRPr="006E2B20">
        <w:t xml:space="preserve">), robienie zakupów, przygotowywanie posiłków, donoszenie gotowych posiłków np. </w:t>
      </w:r>
      <w:r w:rsidR="00122141" w:rsidRPr="006E2B20">
        <w:t xml:space="preserve">do </w:t>
      </w:r>
      <w:r w:rsidR="00E92599" w:rsidRPr="006E2B20">
        <w:t>Domu Pomocy Społecznej, kupowanie leków, pomoc w dotarciu do placówek służby zdrowia, czynności higieniczno-pielęgnacyjne, karmienie.</w:t>
      </w:r>
    </w:p>
    <w:p w14:paraId="1138ED1E" w14:textId="4042EF43" w:rsidR="007A2D91" w:rsidRPr="006E2B20" w:rsidRDefault="001B7BBF" w:rsidP="00E910C2">
      <w:pPr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="Calibri" w:hAnsi="Calibri" w:cs="Calibri"/>
          <w:bCs/>
        </w:rPr>
      </w:pPr>
      <w:r w:rsidRPr="006E2B20">
        <w:rPr>
          <w:rFonts w:ascii="Calibri" w:hAnsi="Calibri" w:cs="Calibri"/>
          <w:b/>
          <w:bCs/>
        </w:rPr>
        <w:t>Usługach asystenckich</w:t>
      </w:r>
      <w:r w:rsidR="007A2D91" w:rsidRPr="006E2B20">
        <w:rPr>
          <w:rFonts w:ascii="Calibri" w:hAnsi="Calibri" w:cs="Calibri"/>
          <w:b/>
          <w:bCs/>
        </w:rPr>
        <w:t xml:space="preserve"> </w:t>
      </w:r>
      <w:r w:rsidR="007A2D91" w:rsidRPr="006E2B20">
        <w:rPr>
          <w:rFonts w:ascii="Calibri" w:hAnsi="Calibri" w:cs="Calibri"/>
          <w:bCs/>
        </w:rPr>
        <w:t>– należy przez to rozumieć</w:t>
      </w:r>
      <w:r w:rsidR="00CE45E8" w:rsidRPr="006E2B20">
        <w:rPr>
          <w:rFonts w:ascii="Calibri" w:hAnsi="Calibri" w:cs="Calibri"/>
          <w:bCs/>
        </w:rPr>
        <w:t xml:space="preserve"> następujący katalog czynności: </w:t>
      </w:r>
      <w:r w:rsidR="00AB5B72" w:rsidRPr="006E2B20">
        <w:t xml:space="preserve">informowanie </w:t>
      </w:r>
      <w:r w:rsidR="00BD3D19" w:rsidRPr="006E2B20">
        <w:t>o przysługujących uprawnieniach, możliwościach korzystania z usług medycznych, rehabilitacyjnych, socjalnych, stałe monitorowanie oferty lokalnych i regionalnych instytucji i organizacji, placówek med</w:t>
      </w:r>
      <w:r w:rsidR="00AB5B72" w:rsidRPr="006E2B20">
        <w:t>ycznych działających na rzecz osób niepełnosprawnych</w:t>
      </w:r>
      <w:r w:rsidR="00BD3D19" w:rsidRPr="006E2B20">
        <w:t xml:space="preserve"> i seniorów, pomoc w kontaktach z instytucjami, organizacjami, pomoc w przemieszczaniu się m</w:t>
      </w:r>
      <w:r w:rsidR="00AB5B72" w:rsidRPr="006E2B20">
        <w:t>.</w:t>
      </w:r>
      <w:r w:rsidR="00BD3D19" w:rsidRPr="006E2B20">
        <w:t>in. do placówek służby zdrowia, punktów usługowych i innych miejsc publicznych oraz asysta w tych miejscach, pomoc w nawiązywaniu lub odbudowywaniu kontaktów społecznych i rodzinnych, animowanie czasu wolnego podopiecznego (zachęcanie do rozwijania pasji i zainteresowań), wspólne spędza</w:t>
      </w:r>
      <w:r w:rsidR="00AB5B72" w:rsidRPr="006E2B20">
        <w:t>nie czasu wolnego, wspieranie</w:t>
      </w:r>
      <w:r w:rsidR="00BD3D19" w:rsidRPr="006E2B20">
        <w:t xml:space="preserve"> podczas zajęć sportowych, kulturalnych, rekreacyjnych w tym w klubie seniora</w:t>
      </w:r>
      <w:r w:rsidR="00D22E95">
        <w:t>, wykonywanie elementów czynności opiekuńczych.</w:t>
      </w:r>
    </w:p>
    <w:p w14:paraId="4FED3F9C" w14:textId="77777777" w:rsidR="005E59BC" w:rsidRPr="006E2B20" w:rsidRDefault="001B7BBF" w:rsidP="00E910C2">
      <w:pPr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="Calibri" w:hAnsi="Calibri" w:cs="Calibri"/>
          <w:bCs/>
        </w:rPr>
      </w:pPr>
      <w:r w:rsidRPr="006E2B20">
        <w:rPr>
          <w:rFonts w:ascii="Calibri" w:hAnsi="Calibri" w:cs="Calibri"/>
          <w:b/>
          <w:bCs/>
        </w:rPr>
        <w:t>Osobie niesamodzielnej</w:t>
      </w:r>
      <w:r w:rsidR="005E59BC" w:rsidRPr="006E2B20">
        <w:rPr>
          <w:rFonts w:ascii="Calibri" w:hAnsi="Calibri" w:cs="Calibri"/>
          <w:b/>
          <w:bCs/>
        </w:rPr>
        <w:t xml:space="preserve"> </w:t>
      </w:r>
      <w:r w:rsidR="005E59BC" w:rsidRPr="006E2B20">
        <w:rPr>
          <w:rFonts w:ascii="Calibri" w:hAnsi="Calibri" w:cs="Calibri"/>
          <w:bCs/>
        </w:rPr>
        <w:t xml:space="preserve">– </w:t>
      </w:r>
      <w:r w:rsidR="007A2D91" w:rsidRPr="006E2B20">
        <w:rPr>
          <w:rFonts w:ascii="Calibri" w:hAnsi="Calibri" w:cs="Calibri"/>
          <w:bCs/>
        </w:rPr>
        <w:t>należy przez to rozumieć osobę</w:t>
      </w:r>
      <w:r w:rsidR="005E59BC" w:rsidRPr="006E2B20">
        <w:rPr>
          <w:rFonts w:ascii="Calibri" w:hAnsi="Calibri" w:cs="Calibri"/>
          <w:bCs/>
        </w:rPr>
        <w:t>, która ze względu na stan zdrowia lub niepełnosprawność wymaga opieki lub wsparcia w związku z niemożnością samodzielnego wykonywania co najmniej jednej z podstawowych czynności dnia codziennego.</w:t>
      </w:r>
    </w:p>
    <w:p w14:paraId="5BAE27DA" w14:textId="346B2EB1" w:rsidR="005E59BC" w:rsidRDefault="005E59BC" w:rsidP="00E910C2">
      <w:pPr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="Calibri" w:hAnsi="Calibri" w:cs="Calibri"/>
          <w:bCs/>
        </w:rPr>
      </w:pPr>
      <w:r w:rsidRPr="006E2B20">
        <w:rPr>
          <w:rFonts w:ascii="Calibri" w:hAnsi="Calibri" w:cs="Calibri"/>
          <w:b/>
          <w:bCs/>
        </w:rPr>
        <w:lastRenderedPageBreak/>
        <w:t>Opiekun</w:t>
      </w:r>
      <w:r w:rsidR="001B7BBF" w:rsidRPr="006E2B20">
        <w:rPr>
          <w:rFonts w:ascii="Calibri" w:hAnsi="Calibri" w:cs="Calibri"/>
          <w:b/>
          <w:bCs/>
        </w:rPr>
        <w:t>ie</w:t>
      </w:r>
      <w:r w:rsidRPr="006E2B20">
        <w:rPr>
          <w:rFonts w:ascii="Calibri" w:hAnsi="Calibri" w:cs="Calibri"/>
          <w:b/>
          <w:bCs/>
        </w:rPr>
        <w:t xml:space="preserve"> faktyczny</w:t>
      </w:r>
      <w:r w:rsidR="001B7BBF" w:rsidRPr="006E2B20">
        <w:rPr>
          <w:rFonts w:ascii="Calibri" w:hAnsi="Calibri" w:cs="Calibri"/>
          <w:b/>
          <w:bCs/>
        </w:rPr>
        <w:t>m</w:t>
      </w:r>
      <w:r w:rsidRPr="006E2B20">
        <w:rPr>
          <w:rFonts w:ascii="Calibri" w:hAnsi="Calibri" w:cs="Calibri"/>
          <w:b/>
          <w:bCs/>
        </w:rPr>
        <w:t xml:space="preserve"> </w:t>
      </w:r>
      <w:r w:rsidRPr="006E2B20">
        <w:rPr>
          <w:rFonts w:ascii="Calibri" w:hAnsi="Calibri" w:cs="Calibri"/>
          <w:bCs/>
        </w:rPr>
        <w:t xml:space="preserve">– </w:t>
      </w:r>
      <w:r w:rsidR="007A2D91" w:rsidRPr="006E2B20">
        <w:rPr>
          <w:rFonts w:ascii="Calibri" w:hAnsi="Calibri" w:cs="Calibri"/>
          <w:bCs/>
        </w:rPr>
        <w:t>należy przez to rozumieć osobę</w:t>
      </w:r>
      <w:r w:rsidRPr="006E2B20">
        <w:rPr>
          <w:rFonts w:ascii="Calibri" w:hAnsi="Calibri" w:cs="Calibri"/>
          <w:bCs/>
        </w:rPr>
        <w:t xml:space="preserve"> </w:t>
      </w:r>
      <w:r w:rsidR="001B7BBF" w:rsidRPr="006E2B20">
        <w:rPr>
          <w:rFonts w:ascii="Calibri" w:hAnsi="Calibri" w:cs="Calibri"/>
          <w:bCs/>
        </w:rPr>
        <w:t>pełnoletnią</w:t>
      </w:r>
      <w:r w:rsidRPr="006E2B20">
        <w:rPr>
          <w:rFonts w:ascii="Calibri" w:hAnsi="Calibri" w:cs="Calibri"/>
          <w:bCs/>
        </w:rPr>
        <w:t xml:space="preserve"> opiekując</w:t>
      </w:r>
      <w:r w:rsidR="00122141" w:rsidRPr="006E2B20">
        <w:rPr>
          <w:rFonts w:ascii="Calibri" w:hAnsi="Calibri" w:cs="Calibri"/>
          <w:bCs/>
        </w:rPr>
        <w:t>ą</w:t>
      </w:r>
      <w:r w:rsidRPr="006E2B20">
        <w:rPr>
          <w:rFonts w:ascii="Calibri" w:hAnsi="Calibri" w:cs="Calibri"/>
          <w:bCs/>
        </w:rPr>
        <w:t xml:space="preserve"> się osobą niesamodzielną, niebędąc</w:t>
      </w:r>
      <w:r w:rsidR="00122141" w:rsidRPr="006E2B20">
        <w:rPr>
          <w:rFonts w:ascii="Calibri" w:hAnsi="Calibri" w:cs="Calibri"/>
          <w:bCs/>
        </w:rPr>
        <w:t>ą</w:t>
      </w:r>
      <w:r w:rsidRPr="006E2B20">
        <w:rPr>
          <w:rFonts w:ascii="Calibri" w:hAnsi="Calibri" w:cs="Calibri"/>
          <w:bCs/>
        </w:rPr>
        <w:t xml:space="preserve"> opiekunem zawodowym i niepobierając</w:t>
      </w:r>
      <w:r w:rsidR="00122141" w:rsidRPr="006E2B20">
        <w:rPr>
          <w:rFonts w:ascii="Calibri" w:hAnsi="Calibri" w:cs="Calibri"/>
          <w:bCs/>
        </w:rPr>
        <w:t>ą</w:t>
      </w:r>
      <w:r w:rsidRPr="006E2B20">
        <w:rPr>
          <w:rFonts w:ascii="Calibri" w:hAnsi="Calibri" w:cs="Calibri"/>
          <w:bCs/>
        </w:rPr>
        <w:t xml:space="preserve"> wynagrodzenia z tytułu opieki nad osobą niesamodzielną, najczęściej członek rodziny.</w:t>
      </w:r>
    </w:p>
    <w:p w14:paraId="06F4A686" w14:textId="61DF1491" w:rsidR="00346D0D" w:rsidRDefault="00F5275B" w:rsidP="00E910C2">
      <w:pPr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Podmiocie</w:t>
      </w:r>
      <w:r w:rsidR="00346D0D">
        <w:rPr>
          <w:rFonts w:ascii="Calibri" w:hAnsi="Calibri" w:cs="Calibri"/>
          <w:b/>
          <w:bCs/>
        </w:rPr>
        <w:t xml:space="preserve"> realizujący</w:t>
      </w:r>
      <w:r>
        <w:rPr>
          <w:rFonts w:ascii="Calibri" w:hAnsi="Calibri" w:cs="Calibri"/>
          <w:b/>
          <w:bCs/>
        </w:rPr>
        <w:t>m</w:t>
      </w:r>
      <w:r w:rsidR="00346D0D">
        <w:rPr>
          <w:rFonts w:ascii="Calibri" w:hAnsi="Calibri" w:cs="Calibri"/>
          <w:b/>
          <w:bCs/>
        </w:rPr>
        <w:t xml:space="preserve"> usługę </w:t>
      </w:r>
      <w:r w:rsidR="00346D0D">
        <w:rPr>
          <w:rFonts w:ascii="Calibri" w:hAnsi="Calibri" w:cs="Calibri"/>
          <w:bCs/>
        </w:rPr>
        <w:t xml:space="preserve">– </w:t>
      </w:r>
      <w:r w:rsidRPr="006E2B20">
        <w:rPr>
          <w:rFonts w:ascii="Calibri" w:hAnsi="Calibri" w:cs="Calibri"/>
          <w:bCs/>
        </w:rPr>
        <w:t xml:space="preserve">należy przez to rozumieć </w:t>
      </w:r>
      <w:r>
        <w:rPr>
          <w:rFonts w:ascii="Calibri" w:hAnsi="Calibri" w:cs="Calibri"/>
          <w:bCs/>
        </w:rPr>
        <w:t>fundację</w:t>
      </w:r>
      <w:r w:rsidR="00346D0D">
        <w:rPr>
          <w:rFonts w:ascii="Calibri" w:hAnsi="Calibri" w:cs="Calibri"/>
          <w:bCs/>
        </w:rPr>
        <w:t xml:space="preserve"> </w:t>
      </w:r>
      <w:proofErr w:type="spellStart"/>
      <w:r w:rsidR="00346D0D">
        <w:rPr>
          <w:rFonts w:ascii="Calibri" w:hAnsi="Calibri" w:cs="Calibri"/>
          <w:bCs/>
        </w:rPr>
        <w:t>Internationaler</w:t>
      </w:r>
      <w:proofErr w:type="spellEnd"/>
      <w:r w:rsidR="00346D0D">
        <w:rPr>
          <w:rFonts w:ascii="Calibri" w:hAnsi="Calibri" w:cs="Calibri"/>
          <w:bCs/>
        </w:rPr>
        <w:t xml:space="preserve"> Bund Polska.</w:t>
      </w:r>
    </w:p>
    <w:p w14:paraId="1A346C6C" w14:textId="4624F6DC" w:rsidR="00346D0D" w:rsidRPr="006E2B20" w:rsidRDefault="00F5275B" w:rsidP="00E910C2">
      <w:pPr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Wykonawcy usług </w:t>
      </w:r>
      <w:r w:rsidR="00346D0D">
        <w:rPr>
          <w:rFonts w:ascii="Calibri" w:hAnsi="Calibri" w:cs="Calibri"/>
          <w:bCs/>
        </w:rPr>
        <w:t xml:space="preserve">– </w:t>
      </w:r>
      <w:r w:rsidRPr="006E2B20">
        <w:rPr>
          <w:rFonts w:ascii="Calibri" w:hAnsi="Calibri" w:cs="Calibri"/>
          <w:bCs/>
        </w:rPr>
        <w:t xml:space="preserve">należy przez to rozumieć </w:t>
      </w:r>
      <w:r w:rsidR="00346D0D">
        <w:rPr>
          <w:rFonts w:ascii="Calibri" w:hAnsi="Calibri" w:cs="Calibri"/>
          <w:bCs/>
        </w:rPr>
        <w:t>osoby lub podmioty realizujące usługi opiekuńcze lub asystenckie.</w:t>
      </w:r>
    </w:p>
    <w:p w14:paraId="1724CD70" w14:textId="77777777" w:rsidR="00E910C2" w:rsidRPr="006E2B20" w:rsidRDefault="00E910C2" w:rsidP="00E910C2">
      <w:pPr>
        <w:spacing w:after="120" w:line="276" w:lineRule="auto"/>
        <w:jc w:val="both"/>
        <w:rPr>
          <w:rFonts w:ascii="Calibri" w:hAnsi="Calibri"/>
          <w:bCs/>
        </w:rPr>
      </w:pPr>
    </w:p>
    <w:p w14:paraId="79EA0FC2" w14:textId="77777777" w:rsidR="00E910C2" w:rsidRPr="00765E14" w:rsidRDefault="00E910C2" w:rsidP="00E910C2">
      <w:pPr>
        <w:pStyle w:val="Default"/>
        <w:spacing w:line="276" w:lineRule="auto"/>
        <w:jc w:val="center"/>
        <w:rPr>
          <w:rFonts w:ascii="Calibri" w:hAnsi="Calibri"/>
          <w:b/>
          <w:color w:val="auto"/>
          <w:sz w:val="23"/>
          <w:szCs w:val="23"/>
        </w:rPr>
      </w:pPr>
      <w:r w:rsidRPr="00765E14">
        <w:rPr>
          <w:rFonts w:ascii="Calibri" w:hAnsi="Calibri"/>
          <w:b/>
          <w:bCs/>
          <w:color w:val="auto"/>
          <w:sz w:val="23"/>
          <w:szCs w:val="23"/>
        </w:rPr>
        <w:t>§ 3</w:t>
      </w:r>
    </w:p>
    <w:p w14:paraId="236B9005" w14:textId="0EF6684E" w:rsidR="00E910C2" w:rsidRPr="00765E14" w:rsidRDefault="00841A91" w:rsidP="00E910C2">
      <w:pPr>
        <w:spacing w:after="240" w:line="276" w:lineRule="auto"/>
        <w:jc w:val="center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UCZESTNICY PROJEKTU</w:t>
      </w:r>
    </w:p>
    <w:p w14:paraId="1BBBED47" w14:textId="35F06D1B" w:rsidR="006A75D0" w:rsidRPr="006E2B20" w:rsidRDefault="00AE3DCD" w:rsidP="00841A91">
      <w:pPr>
        <w:pStyle w:val="Akapitzlist"/>
        <w:numPr>
          <w:ilvl w:val="0"/>
          <w:numId w:val="25"/>
        </w:numPr>
        <w:jc w:val="both"/>
      </w:pPr>
      <w:r w:rsidRPr="006E2B20">
        <w:t>Osoby o</w:t>
      </w:r>
      <w:r w:rsidR="001B7BBF" w:rsidRPr="006E2B20">
        <w:t>bjęte wsparciem w ramach usług</w:t>
      </w:r>
      <w:r w:rsidR="006A75D0" w:rsidRPr="006E2B20">
        <w:t xml:space="preserve"> </w:t>
      </w:r>
      <w:r w:rsidR="001B7BBF" w:rsidRPr="006E2B20">
        <w:t>asystenckich, opiekuńczych</w:t>
      </w:r>
      <w:r w:rsidR="006A75D0" w:rsidRPr="006E2B20">
        <w:t>, Klub</w:t>
      </w:r>
      <w:r w:rsidR="001B7BBF" w:rsidRPr="006E2B20">
        <w:t>u</w:t>
      </w:r>
      <w:r w:rsidRPr="006E2B20">
        <w:t xml:space="preserve"> Seniora muszą</w:t>
      </w:r>
    </w:p>
    <w:p w14:paraId="138A6DE0" w14:textId="77777777" w:rsidR="0039221B" w:rsidRDefault="00AE3DCD" w:rsidP="00956D8F">
      <w:pPr>
        <w:pStyle w:val="Akapitzlist"/>
        <w:ind w:left="142"/>
        <w:jc w:val="both"/>
      </w:pPr>
      <w:r w:rsidRPr="006E2B20">
        <w:t>spełnić</w:t>
      </w:r>
      <w:r w:rsidR="0039221B" w:rsidRPr="006E2B20">
        <w:t xml:space="preserve"> łącznie następujące warunki:</w:t>
      </w:r>
    </w:p>
    <w:p w14:paraId="40A5DCE1" w14:textId="77777777" w:rsidR="0039221B" w:rsidRPr="006E2B20" w:rsidRDefault="006A75D0" w:rsidP="00956D8F">
      <w:pPr>
        <w:pStyle w:val="Akapitzlist"/>
        <w:ind w:left="142"/>
        <w:jc w:val="both"/>
      </w:pPr>
      <w:r w:rsidRPr="006E2B20">
        <w:t xml:space="preserve">- </w:t>
      </w:r>
      <w:r w:rsidR="00CE52A2" w:rsidRPr="006E2B20">
        <w:t>mieszkają</w:t>
      </w:r>
      <w:r w:rsidR="0039221B" w:rsidRPr="006E2B20">
        <w:t xml:space="preserve"> na terenie </w:t>
      </w:r>
      <w:r w:rsidR="00B86A50" w:rsidRPr="006E2B20">
        <w:t xml:space="preserve">jednej z </w:t>
      </w:r>
      <w:r w:rsidR="0039221B" w:rsidRPr="006E2B20">
        <w:t xml:space="preserve">gmin: </w:t>
      </w:r>
      <w:r w:rsidR="007A75A1" w:rsidRPr="006E2B20">
        <w:t xml:space="preserve">Tychy, Kobiór, Bieruń, Lędziny, Imielin, Bojszowy, Chełm Śląski, </w:t>
      </w:r>
    </w:p>
    <w:p w14:paraId="3617678D" w14:textId="77777777" w:rsidR="0039221B" w:rsidRPr="006E2B20" w:rsidRDefault="006A75D0" w:rsidP="00956D8F">
      <w:pPr>
        <w:pStyle w:val="Akapitzlist"/>
        <w:ind w:left="142"/>
        <w:jc w:val="both"/>
      </w:pPr>
      <w:r w:rsidRPr="006E2B20">
        <w:t xml:space="preserve">- </w:t>
      </w:r>
      <w:r w:rsidR="007A75A1" w:rsidRPr="006E2B20">
        <w:t>są niesamodzielne</w:t>
      </w:r>
      <w:r w:rsidR="0039221B" w:rsidRPr="006E2B20">
        <w:t>, czyli wymagają opieki lub wsparcia w związku z niemożnością samodzielnego wykonania co najmniej jednej z podstawowych czynności dnia codziennego</w:t>
      </w:r>
      <w:r w:rsidR="00EC08BD" w:rsidRPr="006E2B20">
        <w:t>,</w:t>
      </w:r>
    </w:p>
    <w:p w14:paraId="3AEC4E76" w14:textId="77777777" w:rsidR="006A75D0" w:rsidRPr="006E2B20" w:rsidRDefault="006A75D0" w:rsidP="00956D8F">
      <w:pPr>
        <w:pStyle w:val="Akapitzlist"/>
        <w:ind w:left="142"/>
        <w:jc w:val="both"/>
      </w:pPr>
      <w:r w:rsidRPr="006E2B20">
        <w:t xml:space="preserve">- </w:t>
      </w:r>
      <w:r w:rsidR="0039221B" w:rsidRPr="006E2B20">
        <w:t>na dzień przystąpienia do projektu ukończyły 60 rok życia</w:t>
      </w:r>
      <w:r w:rsidR="00EC08BD" w:rsidRPr="006E2B20">
        <w:t>,</w:t>
      </w:r>
    </w:p>
    <w:p w14:paraId="168ACE3A" w14:textId="77777777" w:rsidR="007A75A1" w:rsidRPr="006E2B20" w:rsidRDefault="006A75D0" w:rsidP="0092667A">
      <w:pPr>
        <w:pStyle w:val="Akapitzlist"/>
        <w:ind w:left="142"/>
        <w:jc w:val="both"/>
      </w:pPr>
      <w:r w:rsidRPr="006E2B20">
        <w:t>- w</w:t>
      </w:r>
      <w:r w:rsidR="007A75A1" w:rsidRPr="006E2B20">
        <w:t xml:space="preserve"> przypadku</w:t>
      </w:r>
      <w:r w:rsidR="00EC08BD" w:rsidRPr="006E2B20">
        <w:t xml:space="preserve"> objęcia usługą asystencką </w:t>
      </w:r>
      <w:r w:rsidR="007A75A1" w:rsidRPr="006E2B20">
        <w:t xml:space="preserve">dodatkowo </w:t>
      </w:r>
      <w:r w:rsidRPr="006E2B20">
        <w:t xml:space="preserve">posiadają </w:t>
      </w:r>
      <w:r w:rsidR="007A75A1" w:rsidRPr="006E2B20">
        <w:t>orzeczoną niepełnosprawność (s</w:t>
      </w:r>
      <w:r w:rsidR="009C5C74" w:rsidRPr="006E2B20">
        <w:t xml:space="preserve">topień umiarkowany lub znaczny), </w:t>
      </w:r>
    </w:p>
    <w:p w14:paraId="661633E0" w14:textId="2F3ABC6A" w:rsidR="006A75D0" w:rsidRPr="006E2B20" w:rsidRDefault="00841A91" w:rsidP="0092667A">
      <w:pPr>
        <w:spacing w:after="0" w:line="240" w:lineRule="auto"/>
        <w:ind w:left="284" w:hanging="142"/>
        <w:jc w:val="both"/>
      </w:pPr>
      <w:r>
        <w:t xml:space="preserve">2. </w:t>
      </w:r>
      <w:r w:rsidR="0051144C" w:rsidRPr="006E2B20">
        <w:t>Opiekunowie faktyczni</w:t>
      </w:r>
      <w:r w:rsidR="006A75D0" w:rsidRPr="006E2B20">
        <w:t>. Wsparciem w ramach projektu objęte zostaną osoby, które spełniają łącznie następujące warunki:</w:t>
      </w:r>
    </w:p>
    <w:p w14:paraId="7CD10A0A" w14:textId="77777777" w:rsidR="006A75D0" w:rsidRPr="006E2B20" w:rsidRDefault="00EC08BD" w:rsidP="0092667A">
      <w:pPr>
        <w:pStyle w:val="Akapitzlist"/>
        <w:spacing w:after="0" w:line="240" w:lineRule="auto"/>
        <w:ind w:left="284" w:hanging="142"/>
        <w:jc w:val="both"/>
      </w:pPr>
      <w:r w:rsidRPr="006E2B20">
        <w:t>- mieszkają</w:t>
      </w:r>
      <w:r w:rsidR="006A75D0" w:rsidRPr="006E2B20">
        <w:t xml:space="preserve"> na terenie </w:t>
      </w:r>
      <w:r w:rsidR="00B86A50" w:rsidRPr="006E2B20">
        <w:t xml:space="preserve">jednej z </w:t>
      </w:r>
      <w:r w:rsidR="006A75D0" w:rsidRPr="006E2B20">
        <w:t>gmin: Tychy, Kobiór, Bieruń, Lędziny, Imielin, Bojszowy, Chełm Śląski</w:t>
      </w:r>
      <w:r w:rsidRPr="006E2B20">
        <w:t>,</w:t>
      </w:r>
    </w:p>
    <w:p w14:paraId="7A7B1086" w14:textId="77777777" w:rsidR="006A75D0" w:rsidRPr="006E2B20" w:rsidRDefault="006A75D0" w:rsidP="0092667A">
      <w:pPr>
        <w:pStyle w:val="Akapitzlist"/>
        <w:spacing w:after="0" w:line="240" w:lineRule="auto"/>
        <w:ind w:left="284" w:hanging="142"/>
        <w:jc w:val="both"/>
      </w:pPr>
      <w:r w:rsidRPr="006E2B20">
        <w:t xml:space="preserve">- </w:t>
      </w:r>
      <w:r w:rsidR="00EC08BD" w:rsidRPr="006E2B20">
        <w:t>są pełnoletnie,</w:t>
      </w:r>
    </w:p>
    <w:p w14:paraId="5E35DE49" w14:textId="77777777" w:rsidR="00EC08BD" w:rsidRPr="006E2B20" w:rsidRDefault="00EC08BD" w:rsidP="0092667A">
      <w:pPr>
        <w:spacing w:after="0" w:line="240" w:lineRule="auto"/>
        <w:ind w:left="284" w:hanging="142"/>
        <w:jc w:val="both"/>
      </w:pPr>
      <w:r w:rsidRPr="006E2B20">
        <w:t>- sprawują opiekę</w:t>
      </w:r>
      <w:r w:rsidR="006A75D0" w:rsidRPr="006E2B20">
        <w:t xml:space="preserve"> nad osobą niesamodzielną, </w:t>
      </w:r>
    </w:p>
    <w:p w14:paraId="539D8F3A" w14:textId="77777777" w:rsidR="006A75D0" w:rsidRPr="006E2B20" w:rsidRDefault="00EC08BD" w:rsidP="0092667A">
      <w:pPr>
        <w:spacing w:after="0" w:line="240" w:lineRule="auto"/>
        <w:ind w:left="284" w:hanging="142"/>
        <w:jc w:val="both"/>
      </w:pPr>
      <w:r w:rsidRPr="006E2B20">
        <w:t>- k</w:t>
      </w:r>
      <w:r w:rsidR="006A75D0" w:rsidRPr="006E2B20">
        <w:t>andydat nie jest opiekunem zawodowym i nie pobiera wynagrodzenia z tytułu opieki nad osobą niesamo</w:t>
      </w:r>
      <w:r w:rsidRPr="006E2B20">
        <w:t>dzielną</w:t>
      </w:r>
      <w:r w:rsidR="006A75D0" w:rsidRPr="006E2B20">
        <w:t xml:space="preserve">. </w:t>
      </w:r>
    </w:p>
    <w:p w14:paraId="5E8C95CF" w14:textId="77777777" w:rsidR="006A75D0" w:rsidRPr="006E2B20" w:rsidRDefault="006A75D0" w:rsidP="006E2B20">
      <w:pPr>
        <w:pStyle w:val="Akapitzlist"/>
        <w:ind w:left="862"/>
        <w:jc w:val="both"/>
      </w:pPr>
    </w:p>
    <w:p w14:paraId="76060C0C" w14:textId="2067A563" w:rsidR="00841A91" w:rsidRPr="00571F47" w:rsidRDefault="00841A91" w:rsidP="00571F4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142" w:firstLine="0"/>
        <w:jc w:val="both"/>
        <w:rPr>
          <w:rFonts w:ascii="Calibri" w:hAnsi="Calibri" w:cs="Calibri"/>
        </w:rPr>
      </w:pPr>
      <w:r>
        <w:t xml:space="preserve">Szczegółowe kryteria rekrutacji, zasady rekrutacji oraz procedurę rekrutacji określił Regulamin rekrutacji uczestników projektu </w:t>
      </w:r>
      <w:r w:rsidRPr="00571F47">
        <w:rPr>
          <w:rFonts w:ascii="Calibri" w:hAnsi="Calibri" w:cs="Calibri"/>
        </w:rPr>
        <w:t>,,</w:t>
      </w:r>
      <w:r w:rsidRPr="006E2B20">
        <w:t>Razem dla seniorów - nowe usługi społeczne dla seniorów w Tychach, Bieruniu, Lędzinach, Imielinie, Bojszowach, Chełmie Śląskim i Kobiórze”.</w:t>
      </w:r>
    </w:p>
    <w:p w14:paraId="637CB032" w14:textId="3578CABA" w:rsidR="00624644" w:rsidRPr="006E2B20" w:rsidRDefault="00624644" w:rsidP="00841A91">
      <w:pPr>
        <w:pStyle w:val="Akapitzlist"/>
        <w:ind w:left="284"/>
        <w:jc w:val="both"/>
      </w:pPr>
    </w:p>
    <w:p w14:paraId="735C4259" w14:textId="77777777" w:rsidR="00E910C2" w:rsidRDefault="00E910C2" w:rsidP="00E910C2">
      <w:pPr>
        <w:pStyle w:val="Default"/>
        <w:spacing w:line="276" w:lineRule="auto"/>
        <w:jc w:val="center"/>
        <w:rPr>
          <w:rFonts w:ascii="Calibri" w:hAnsi="Calibri"/>
          <w:b/>
          <w:bCs/>
          <w:color w:val="auto"/>
          <w:sz w:val="23"/>
          <w:szCs w:val="23"/>
        </w:rPr>
      </w:pPr>
      <w:r w:rsidRPr="006E2B20">
        <w:rPr>
          <w:rFonts w:ascii="Calibri" w:hAnsi="Calibri"/>
          <w:b/>
          <w:bCs/>
          <w:color w:val="auto"/>
          <w:sz w:val="23"/>
          <w:szCs w:val="23"/>
        </w:rPr>
        <w:t>§ 4</w:t>
      </w:r>
    </w:p>
    <w:p w14:paraId="0348D784" w14:textId="49F47097" w:rsidR="0037345F" w:rsidRDefault="0037345F" w:rsidP="004766D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766DD">
        <w:rPr>
          <w:rFonts w:asciiTheme="minorHAnsi" w:hAnsiTheme="minorHAnsi" w:cstheme="minorHAnsi"/>
          <w:b/>
          <w:bCs/>
          <w:color w:val="auto"/>
          <w:sz w:val="22"/>
          <w:szCs w:val="22"/>
        </w:rPr>
        <w:t>PRZYSTĄPIENIE DO PROJEKTU</w:t>
      </w:r>
      <w:r w:rsidR="00DA4307" w:rsidRPr="004766D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 ZAKOŃCZENIE UDZIAŁU W PROJEKCIE</w:t>
      </w:r>
    </w:p>
    <w:p w14:paraId="43830AE2" w14:textId="77777777" w:rsidR="0092667A" w:rsidRPr="004766DD" w:rsidRDefault="0092667A" w:rsidP="004766D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550B7F5" w14:textId="232A869C" w:rsidR="004766DD" w:rsidRPr="00987EEB" w:rsidRDefault="004766DD" w:rsidP="00D0041F">
      <w:pPr>
        <w:pStyle w:val="Default"/>
        <w:numPr>
          <w:ilvl w:val="0"/>
          <w:numId w:val="30"/>
        </w:numPr>
        <w:ind w:left="426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87EEB">
        <w:rPr>
          <w:rFonts w:asciiTheme="minorHAnsi" w:hAnsiTheme="minorHAnsi" w:cstheme="minorHAnsi"/>
          <w:sz w:val="22"/>
          <w:szCs w:val="22"/>
        </w:rPr>
        <w:t xml:space="preserve">Z Kandydatami przewidzianymi do objęcia wsparciem </w:t>
      </w:r>
      <w:r w:rsidR="00D0041F" w:rsidRPr="00987EEB">
        <w:rPr>
          <w:rFonts w:asciiTheme="minorHAnsi" w:hAnsiTheme="minorHAnsi" w:cstheme="minorHAnsi"/>
          <w:sz w:val="22"/>
          <w:szCs w:val="22"/>
        </w:rPr>
        <w:t xml:space="preserve">w wyniku przeprowadzonej rekrutacji </w:t>
      </w:r>
      <w:r w:rsidRPr="00987EEB">
        <w:rPr>
          <w:rFonts w:asciiTheme="minorHAnsi" w:hAnsiTheme="minorHAnsi" w:cstheme="minorHAnsi"/>
          <w:sz w:val="22"/>
          <w:szCs w:val="22"/>
        </w:rPr>
        <w:t>zawier</w:t>
      </w:r>
      <w:r w:rsidR="0092667A">
        <w:rPr>
          <w:rFonts w:asciiTheme="minorHAnsi" w:hAnsiTheme="minorHAnsi" w:cstheme="minorHAnsi"/>
          <w:sz w:val="22"/>
          <w:szCs w:val="22"/>
        </w:rPr>
        <w:t xml:space="preserve">ane będą kontrakty </w:t>
      </w:r>
      <w:r w:rsidRPr="00987EEB">
        <w:rPr>
          <w:rFonts w:asciiTheme="minorHAnsi" w:hAnsiTheme="minorHAnsi" w:cstheme="minorHAnsi"/>
          <w:sz w:val="22"/>
          <w:szCs w:val="22"/>
        </w:rPr>
        <w:t xml:space="preserve">określające szczegóły udzielania wsparcia. </w:t>
      </w:r>
    </w:p>
    <w:p w14:paraId="2E1E534C" w14:textId="1A5D0E11" w:rsidR="004766DD" w:rsidRPr="00987EEB" w:rsidRDefault="004766DD" w:rsidP="00D0041F">
      <w:pPr>
        <w:pStyle w:val="Default"/>
        <w:numPr>
          <w:ilvl w:val="0"/>
          <w:numId w:val="30"/>
        </w:numPr>
        <w:ind w:left="426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87EEB">
        <w:rPr>
          <w:rFonts w:asciiTheme="minorHAnsi" w:hAnsiTheme="minorHAnsi" w:cstheme="minorHAnsi"/>
          <w:sz w:val="22"/>
          <w:szCs w:val="22"/>
        </w:rPr>
        <w:t xml:space="preserve">W przypadku klubu seniora będzie to kontrakt zawierany pomiędzy uczestnikiem projektu a </w:t>
      </w:r>
      <w:r w:rsidR="0092667A">
        <w:rPr>
          <w:rFonts w:asciiTheme="minorHAnsi" w:hAnsiTheme="minorHAnsi" w:cstheme="minorHAnsi"/>
          <w:sz w:val="22"/>
          <w:szCs w:val="22"/>
        </w:rPr>
        <w:t xml:space="preserve">Fundacją </w:t>
      </w:r>
      <w:r w:rsidRPr="00987EEB">
        <w:rPr>
          <w:rFonts w:asciiTheme="minorHAnsi" w:hAnsiTheme="minorHAnsi" w:cstheme="minorHAnsi"/>
          <w:sz w:val="22"/>
          <w:szCs w:val="22"/>
        </w:rPr>
        <w:t>(wzór kontraktu stanowi załącznik 3 do Regulaminu), natomiast dla usługi asystenckiej i opiekuńczej zawierany będzie kontrakt trójstronny pomiędzy uczestnikiem projektu, as</w:t>
      </w:r>
      <w:r w:rsidR="00112A08">
        <w:rPr>
          <w:rFonts w:asciiTheme="minorHAnsi" w:hAnsiTheme="minorHAnsi" w:cstheme="minorHAnsi"/>
          <w:sz w:val="22"/>
          <w:szCs w:val="22"/>
        </w:rPr>
        <w:t>ystentem/opiekunem a i Fun</w:t>
      </w:r>
      <w:r w:rsidR="0092667A">
        <w:rPr>
          <w:rFonts w:asciiTheme="minorHAnsi" w:hAnsiTheme="minorHAnsi" w:cstheme="minorHAnsi"/>
          <w:sz w:val="22"/>
          <w:szCs w:val="22"/>
        </w:rPr>
        <w:t>d</w:t>
      </w:r>
      <w:r w:rsidR="00112A08">
        <w:rPr>
          <w:rFonts w:asciiTheme="minorHAnsi" w:hAnsiTheme="minorHAnsi" w:cstheme="minorHAnsi"/>
          <w:sz w:val="22"/>
          <w:szCs w:val="22"/>
        </w:rPr>
        <w:t>a</w:t>
      </w:r>
      <w:r w:rsidR="0092667A">
        <w:rPr>
          <w:rFonts w:asciiTheme="minorHAnsi" w:hAnsiTheme="minorHAnsi" w:cstheme="minorHAnsi"/>
          <w:sz w:val="22"/>
          <w:szCs w:val="22"/>
        </w:rPr>
        <w:t>cją</w:t>
      </w:r>
      <w:r w:rsidRPr="00987EEB">
        <w:rPr>
          <w:rFonts w:asciiTheme="minorHAnsi" w:hAnsiTheme="minorHAnsi" w:cstheme="minorHAnsi"/>
          <w:sz w:val="22"/>
          <w:szCs w:val="22"/>
        </w:rPr>
        <w:t xml:space="preserve">, których wzory stanowią </w:t>
      </w:r>
      <w:r w:rsidR="0092667A">
        <w:rPr>
          <w:rFonts w:asciiTheme="minorHAnsi" w:hAnsiTheme="minorHAnsi" w:cstheme="minorHAnsi"/>
          <w:sz w:val="22"/>
          <w:szCs w:val="22"/>
        </w:rPr>
        <w:t xml:space="preserve">odpowiednio </w:t>
      </w:r>
      <w:r w:rsidRPr="00987EEB">
        <w:rPr>
          <w:rFonts w:asciiTheme="minorHAnsi" w:hAnsiTheme="minorHAnsi" w:cstheme="minorHAnsi"/>
          <w:sz w:val="22"/>
          <w:szCs w:val="22"/>
        </w:rPr>
        <w:t>załączniki 1 i 2 do Regulaminu).</w:t>
      </w:r>
    </w:p>
    <w:p w14:paraId="0AD46E15" w14:textId="3300455C" w:rsidR="0092667A" w:rsidRDefault="0092667A" w:rsidP="009A53D7">
      <w:pPr>
        <w:pStyle w:val="Default"/>
        <w:numPr>
          <w:ilvl w:val="0"/>
          <w:numId w:val="30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Wraz z kontraktem Uczestnicy Projektu podpisywać będą oświadczenie o przetwarzaniu danych osobowych, którego wzór stanowi załącznik 4 do Regulaminu.</w:t>
      </w:r>
    </w:p>
    <w:p w14:paraId="1BB38256" w14:textId="77777777" w:rsidR="00D0041F" w:rsidRPr="00987EEB" w:rsidRDefault="004766DD" w:rsidP="009A53D7">
      <w:pPr>
        <w:pStyle w:val="Default"/>
        <w:numPr>
          <w:ilvl w:val="0"/>
          <w:numId w:val="30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987EEB">
        <w:rPr>
          <w:rFonts w:asciiTheme="minorHAnsi" w:hAnsiTheme="minorHAnsi" w:cstheme="minorHAnsi"/>
          <w:sz w:val="22"/>
          <w:szCs w:val="22"/>
        </w:rPr>
        <w:lastRenderedPageBreak/>
        <w:t>Warunki i zasady kontraktu będą każdorazowo szczegółowo omawiane z uczestnikiem projektu. W kontrakcie określony zostanie szczegółowy zakres wsparcia, sposób świadczenia, wymiar godzinowy usługi oraz prawa i obowiązki uczestnika projektu, a także ustalenie ewentualnej odpłatności za wsparcie w przypadku przekroczenia 150% kryterium dochodowego określonego w ustawie o pomocy społecznej.</w:t>
      </w:r>
    </w:p>
    <w:p w14:paraId="1EDC780E" w14:textId="58699702" w:rsidR="00346D0D" w:rsidRPr="00987EEB" w:rsidRDefault="00F71A4A" w:rsidP="00C272AB">
      <w:pPr>
        <w:pStyle w:val="Default"/>
        <w:numPr>
          <w:ilvl w:val="0"/>
          <w:numId w:val="30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Kontrakt </w:t>
      </w:r>
      <w:r w:rsidR="00DA4307" w:rsidRPr="00987EEB">
        <w:rPr>
          <w:rFonts w:asciiTheme="minorHAnsi" w:hAnsiTheme="minorHAnsi" w:cstheme="minorHAnsi"/>
          <w:sz w:val="22"/>
          <w:szCs w:val="22"/>
        </w:rPr>
        <w:t>może zostać zmieniony, jeśli w wyniku przeprowadzonego monitoringu i ewaluacji stwierdzono, że zmiana taka jest konieczna w celu prawidłowego wykonania postanowień kontraktu.</w:t>
      </w:r>
    </w:p>
    <w:p w14:paraId="73ED1D18" w14:textId="256DF8F5" w:rsidR="00D90DF1" w:rsidRPr="00987EEB" w:rsidRDefault="00D90DF1" w:rsidP="00C272AB">
      <w:pPr>
        <w:pStyle w:val="Default"/>
        <w:numPr>
          <w:ilvl w:val="0"/>
          <w:numId w:val="30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987EEB">
        <w:rPr>
          <w:rFonts w:asciiTheme="minorHAnsi" w:hAnsiTheme="minorHAnsi" w:cstheme="minorHAnsi"/>
          <w:sz w:val="22"/>
          <w:szCs w:val="22"/>
        </w:rPr>
        <w:t>Podmiot realizujący usługę zastrzega sobie prawo do rozwiązania kontraktu w przypadku braku możliwości świadczenia usług określonych w kontrakcie m.in. z uwagi na:</w:t>
      </w:r>
    </w:p>
    <w:p w14:paraId="6A821E06" w14:textId="32631269" w:rsidR="00D90DF1" w:rsidRPr="00987EEB" w:rsidRDefault="00D90DF1" w:rsidP="001704CD">
      <w:pPr>
        <w:spacing w:after="0" w:line="240" w:lineRule="auto"/>
        <w:ind w:left="284" w:firstLine="142"/>
        <w:rPr>
          <w:rFonts w:cstheme="minorHAnsi"/>
        </w:rPr>
      </w:pPr>
      <w:r w:rsidRPr="00987EEB">
        <w:rPr>
          <w:rFonts w:cstheme="minorHAnsi"/>
        </w:rPr>
        <w:t xml:space="preserve">- </w:t>
      </w:r>
      <w:r w:rsidR="00346D0D" w:rsidRPr="00987EEB">
        <w:rPr>
          <w:rFonts w:cstheme="minorHAnsi"/>
        </w:rPr>
        <w:t xml:space="preserve">śmierci lub </w:t>
      </w:r>
      <w:r w:rsidRPr="00987EEB">
        <w:rPr>
          <w:rFonts w:cstheme="minorHAnsi"/>
        </w:rPr>
        <w:t xml:space="preserve">pogorszenie </w:t>
      </w:r>
      <w:r w:rsidR="00346D0D" w:rsidRPr="00987EEB">
        <w:rPr>
          <w:rFonts w:cstheme="minorHAnsi"/>
        </w:rPr>
        <w:t xml:space="preserve">się </w:t>
      </w:r>
      <w:r w:rsidRPr="00987EEB">
        <w:rPr>
          <w:rFonts w:cstheme="minorHAnsi"/>
        </w:rPr>
        <w:t>stanu zdrowia i</w:t>
      </w:r>
      <w:r w:rsidR="00346D0D" w:rsidRPr="00987EEB">
        <w:rPr>
          <w:rFonts w:cstheme="minorHAnsi"/>
        </w:rPr>
        <w:t>/lub hospitalizacją uczestnika projektu</w:t>
      </w:r>
      <w:r w:rsidRPr="00987EEB">
        <w:rPr>
          <w:rFonts w:cstheme="minorHAnsi"/>
        </w:rPr>
        <w:t>,</w:t>
      </w:r>
    </w:p>
    <w:p w14:paraId="1CC6C0D8" w14:textId="53F121CA" w:rsidR="00D90DF1" w:rsidRPr="00987EEB" w:rsidRDefault="00D90DF1" w:rsidP="001704CD">
      <w:pPr>
        <w:spacing w:after="0" w:line="240" w:lineRule="auto"/>
        <w:ind w:left="284" w:firstLine="142"/>
        <w:rPr>
          <w:rFonts w:cstheme="minorHAnsi"/>
        </w:rPr>
      </w:pPr>
      <w:r w:rsidRPr="00987EEB">
        <w:rPr>
          <w:rFonts w:cstheme="minorHAnsi"/>
        </w:rPr>
        <w:t xml:space="preserve">- trwały brak </w:t>
      </w:r>
      <w:r w:rsidR="00346D0D" w:rsidRPr="00987EEB">
        <w:rPr>
          <w:rFonts w:cstheme="minorHAnsi"/>
        </w:rPr>
        <w:t>współpracy uczestnika projektu</w:t>
      </w:r>
      <w:r w:rsidRPr="00987EEB">
        <w:rPr>
          <w:rFonts w:cstheme="minorHAnsi"/>
        </w:rPr>
        <w:t xml:space="preserve"> z Wykonawcą,</w:t>
      </w:r>
    </w:p>
    <w:p w14:paraId="0FE0F131" w14:textId="6DAF6512" w:rsidR="00D90DF1" w:rsidRPr="00987EEB" w:rsidRDefault="00D90DF1" w:rsidP="001704CD">
      <w:pPr>
        <w:spacing w:after="0" w:line="240" w:lineRule="auto"/>
        <w:ind w:left="567" w:hanging="141"/>
        <w:rPr>
          <w:rFonts w:cstheme="minorHAnsi"/>
        </w:rPr>
      </w:pPr>
      <w:r w:rsidRPr="00987EEB">
        <w:rPr>
          <w:rFonts w:cstheme="minorHAnsi"/>
        </w:rPr>
        <w:t xml:space="preserve">- rażące naruszenia nietykalności cielesnej lub godności Wykonawcy usług </w:t>
      </w:r>
      <w:r w:rsidR="00346D0D" w:rsidRPr="00987EEB">
        <w:rPr>
          <w:rFonts w:cstheme="minorHAnsi"/>
        </w:rPr>
        <w:t>przez uczestnika projektu lub jego opiekuna faktycznego</w:t>
      </w:r>
      <w:r w:rsidR="001704CD" w:rsidRPr="00987EEB">
        <w:rPr>
          <w:rFonts w:cstheme="minorHAnsi"/>
        </w:rPr>
        <w:t>,</w:t>
      </w:r>
    </w:p>
    <w:p w14:paraId="4391ACA8" w14:textId="77777777" w:rsidR="00D90DF1" w:rsidRPr="00987EEB" w:rsidRDefault="00D90DF1" w:rsidP="001704CD">
      <w:pPr>
        <w:spacing w:after="0" w:line="240" w:lineRule="auto"/>
        <w:ind w:left="284" w:firstLine="142"/>
        <w:rPr>
          <w:rFonts w:cstheme="minorHAnsi"/>
        </w:rPr>
      </w:pPr>
      <w:r w:rsidRPr="00987EEB">
        <w:rPr>
          <w:rFonts w:cstheme="minorHAnsi"/>
        </w:rPr>
        <w:t>- zaleganie z odpłatnością za dany miesiąc przez okres dłuższy niż 14 dni od wyznaczonego terminu.</w:t>
      </w:r>
    </w:p>
    <w:p w14:paraId="46998A4A" w14:textId="4CCE73EC" w:rsidR="00D90DF1" w:rsidRPr="00987EEB" w:rsidRDefault="001704CD" w:rsidP="001704CD">
      <w:pPr>
        <w:spacing w:after="0" w:line="240" w:lineRule="auto"/>
        <w:ind w:left="426" w:hanging="284"/>
        <w:rPr>
          <w:rFonts w:cstheme="minorHAnsi"/>
        </w:rPr>
      </w:pPr>
      <w:r w:rsidRPr="00987EEB">
        <w:rPr>
          <w:rFonts w:cstheme="minorHAnsi"/>
        </w:rPr>
        <w:t xml:space="preserve">7. </w:t>
      </w:r>
      <w:r w:rsidR="00D90DF1" w:rsidRPr="00987EEB">
        <w:rPr>
          <w:rFonts w:cstheme="minorHAnsi"/>
        </w:rPr>
        <w:t xml:space="preserve">Osoba niesamodzielna ma prawo do rozwiązania kontraktu i rezygnacji ze świadczonych usług z zachowaniem 7 dniowego okresu wypowiedzenia poprzez złożenie stosownego oświadczenia w formie pisemnej zawierającego przyczynę rezygnacji. </w:t>
      </w:r>
    </w:p>
    <w:p w14:paraId="0B5B09E2" w14:textId="6A8E2DBE" w:rsidR="00D90DF1" w:rsidRPr="00987EEB" w:rsidRDefault="001704CD" w:rsidP="001704CD">
      <w:pPr>
        <w:spacing w:after="0" w:line="240" w:lineRule="auto"/>
        <w:ind w:left="426" w:hanging="284"/>
        <w:jc w:val="both"/>
        <w:rPr>
          <w:rFonts w:cstheme="minorHAnsi"/>
        </w:rPr>
      </w:pPr>
      <w:r w:rsidRPr="00987EEB">
        <w:rPr>
          <w:rFonts w:cstheme="minorHAnsi"/>
        </w:rPr>
        <w:t>8</w:t>
      </w:r>
      <w:r w:rsidR="00D90DF1" w:rsidRPr="00987EEB">
        <w:rPr>
          <w:rFonts w:cstheme="minorHAnsi"/>
        </w:rPr>
        <w:t>. Podmio</w:t>
      </w:r>
      <w:r w:rsidR="00F71A4A">
        <w:rPr>
          <w:rFonts w:cstheme="minorHAnsi"/>
        </w:rPr>
        <w:t xml:space="preserve">t realizujący usługi </w:t>
      </w:r>
      <w:r w:rsidR="00D90DF1" w:rsidRPr="00987EEB">
        <w:rPr>
          <w:rFonts w:cstheme="minorHAnsi"/>
        </w:rPr>
        <w:t xml:space="preserve">może zmienić postanowienia kontraktu trójstronnego w sytuacji zmiany Regulaminu uczestnictwa w projekcie.  </w:t>
      </w:r>
    </w:p>
    <w:p w14:paraId="3E96E424" w14:textId="52E5E48A" w:rsidR="00D90DF1" w:rsidRPr="00987EEB" w:rsidRDefault="001704CD" w:rsidP="001704CD">
      <w:pPr>
        <w:spacing w:after="0" w:line="240" w:lineRule="auto"/>
        <w:ind w:left="426" w:hanging="284"/>
        <w:rPr>
          <w:rFonts w:cstheme="minorHAnsi"/>
        </w:rPr>
      </w:pPr>
      <w:r w:rsidRPr="00987EEB">
        <w:rPr>
          <w:rFonts w:cstheme="minorHAnsi"/>
        </w:rPr>
        <w:t>9</w:t>
      </w:r>
      <w:r w:rsidR="00D90DF1" w:rsidRPr="00987EEB">
        <w:rPr>
          <w:rFonts w:cstheme="minorHAnsi"/>
        </w:rPr>
        <w:t>. W sytuacji zmiany postanow</w:t>
      </w:r>
      <w:r w:rsidRPr="00987EEB">
        <w:rPr>
          <w:rFonts w:cstheme="minorHAnsi"/>
        </w:rPr>
        <w:t>ień określonych w ust. 8</w:t>
      </w:r>
      <w:r w:rsidR="00D90DF1" w:rsidRPr="00987EEB">
        <w:rPr>
          <w:rFonts w:cstheme="minorHAnsi"/>
        </w:rPr>
        <w:t xml:space="preserve">, zostanie zawarty </w:t>
      </w:r>
      <w:r w:rsidR="00F71A4A">
        <w:rPr>
          <w:rFonts w:cstheme="minorHAnsi"/>
        </w:rPr>
        <w:t>aneks do kontraktu</w:t>
      </w:r>
      <w:r w:rsidR="00D90DF1" w:rsidRPr="00987EEB">
        <w:rPr>
          <w:rFonts w:cstheme="minorHAnsi"/>
        </w:rPr>
        <w:t xml:space="preserve">.  </w:t>
      </w:r>
    </w:p>
    <w:p w14:paraId="3DBB0608" w14:textId="5AD9C12A" w:rsidR="00D90DF1" w:rsidRPr="00987EEB" w:rsidRDefault="001704CD" w:rsidP="001704CD">
      <w:pPr>
        <w:spacing w:after="0" w:line="240" w:lineRule="auto"/>
        <w:ind w:left="426" w:hanging="284"/>
        <w:rPr>
          <w:rFonts w:cstheme="minorHAnsi"/>
        </w:rPr>
      </w:pPr>
      <w:r w:rsidRPr="00987EEB">
        <w:rPr>
          <w:rFonts w:cstheme="minorHAnsi"/>
        </w:rPr>
        <w:t>10</w:t>
      </w:r>
      <w:r w:rsidR="00D90DF1" w:rsidRPr="00987EEB">
        <w:rPr>
          <w:rFonts w:cstheme="minorHAnsi"/>
        </w:rPr>
        <w:t>. W sytuacji braku zgody osoby niesamodzielnej na zawarcie stosown</w:t>
      </w:r>
      <w:r w:rsidR="00F71A4A">
        <w:rPr>
          <w:rFonts w:cstheme="minorHAnsi"/>
        </w:rPr>
        <w:t xml:space="preserve">ego aneksu kontrakt </w:t>
      </w:r>
      <w:r w:rsidR="00D90DF1" w:rsidRPr="00987EEB">
        <w:rPr>
          <w:rFonts w:cstheme="minorHAnsi"/>
        </w:rPr>
        <w:t xml:space="preserve">ulega rozwiązaniu w terminie 14 dni od dnia otrzymania aneksu.   </w:t>
      </w:r>
    </w:p>
    <w:p w14:paraId="0008FD61" w14:textId="77777777" w:rsidR="00D90DF1" w:rsidRDefault="00D90DF1" w:rsidP="0037345F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14:paraId="1A123410" w14:textId="77777777" w:rsidR="0037345F" w:rsidRDefault="0037345F" w:rsidP="0037345F">
      <w:pPr>
        <w:pStyle w:val="Default"/>
        <w:spacing w:line="276" w:lineRule="auto"/>
        <w:jc w:val="center"/>
        <w:rPr>
          <w:rFonts w:ascii="Calibri" w:hAnsi="Calibri"/>
          <w:b/>
          <w:bCs/>
          <w:color w:val="auto"/>
          <w:sz w:val="23"/>
          <w:szCs w:val="23"/>
        </w:rPr>
      </w:pPr>
      <w:r w:rsidRPr="006E2B20">
        <w:rPr>
          <w:rFonts w:ascii="Calibri" w:hAnsi="Calibri"/>
          <w:b/>
          <w:bCs/>
          <w:color w:val="auto"/>
          <w:sz w:val="23"/>
          <w:szCs w:val="23"/>
        </w:rPr>
        <w:t>§ 5</w:t>
      </w:r>
    </w:p>
    <w:p w14:paraId="2F353938" w14:textId="49E58B3C" w:rsidR="0037345F" w:rsidRDefault="0037345F" w:rsidP="0037345F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ZAKRES </w:t>
      </w:r>
      <w:r w:rsidR="00D86366">
        <w:rPr>
          <w:rFonts w:ascii="Calibri" w:hAnsi="Calibri"/>
          <w:b/>
        </w:rPr>
        <w:t xml:space="preserve">i ZASADY </w:t>
      </w:r>
      <w:r>
        <w:rPr>
          <w:rFonts w:ascii="Calibri" w:hAnsi="Calibri"/>
          <w:b/>
        </w:rPr>
        <w:t>WSPARCIA</w:t>
      </w:r>
    </w:p>
    <w:p w14:paraId="6CB9B59D" w14:textId="0A9A38E0" w:rsidR="0037345F" w:rsidRPr="001704CD" w:rsidRDefault="00E147D2" w:rsidP="00E147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>U</w:t>
      </w:r>
      <w:r w:rsidR="000219B7" w:rsidRPr="001704CD">
        <w:rPr>
          <w:rFonts w:cstheme="minorHAnsi"/>
        </w:rPr>
        <w:t>sługi opiekuńcze</w:t>
      </w:r>
      <w:r w:rsidR="00987EEB">
        <w:rPr>
          <w:rFonts w:cstheme="minorHAnsi"/>
        </w:rPr>
        <w:t xml:space="preserve"> i asystenckie</w:t>
      </w:r>
      <w:r w:rsidR="000219B7" w:rsidRPr="001704CD">
        <w:rPr>
          <w:rFonts w:cstheme="minorHAnsi"/>
        </w:rPr>
        <w:t xml:space="preserve"> świadczone są w miejscu z</w:t>
      </w:r>
      <w:r w:rsidR="00AA411A">
        <w:rPr>
          <w:rFonts w:cstheme="minorHAnsi"/>
        </w:rPr>
        <w:t>amieszkania uczestnika projektu.</w:t>
      </w:r>
    </w:p>
    <w:p w14:paraId="7BC0656C" w14:textId="6ED44DEF" w:rsidR="0083066D" w:rsidRPr="001704CD" w:rsidRDefault="00E147D2" w:rsidP="00E147D2">
      <w:pPr>
        <w:pStyle w:val="Akapitzlist"/>
        <w:numPr>
          <w:ilvl w:val="0"/>
          <w:numId w:val="27"/>
        </w:numPr>
        <w:ind w:left="426" w:hanging="284"/>
        <w:jc w:val="both"/>
        <w:rPr>
          <w:rFonts w:cstheme="minorHAnsi"/>
        </w:rPr>
      </w:pPr>
      <w:r>
        <w:rPr>
          <w:rFonts w:cstheme="minorHAnsi"/>
        </w:rPr>
        <w:t>Z</w:t>
      </w:r>
      <w:r w:rsidR="00D86366" w:rsidRPr="001704CD">
        <w:rPr>
          <w:rFonts w:cstheme="minorHAnsi"/>
        </w:rPr>
        <w:t>akres i ilość usłu</w:t>
      </w:r>
      <w:r>
        <w:rPr>
          <w:rFonts w:cstheme="minorHAnsi"/>
        </w:rPr>
        <w:t>g opiekuńczych i asystenckich zostaje określona</w:t>
      </w:r>
      <w:r w:rsidR="00D86366" w:rsidRPr="001704CD">
        <w:rPr>
          <w:rFonts w:cstheme="minorHAnsi"/>
        </w:rPr>
        <w:t xml:space="preserve"> po przeprowadzaniu pogłębionej oceny sytuacji zdrowotnej i socjalno-bytowej osoby niesamodzielnej i sporządzeniu Indywidualnego Planu Wsparcia</w:t>
      </w:r>
      <w:r w:rsidR="00D05945" w:rsidRPr="001704CD">
        <w:rPr>
          <w:rFonts w:cstheme="minorHAnsi"/>
        </w:rPr>
        <w:t>, którego wzór</w:t>
      </w:r>
      <w:r w:rsidR="00D86366" w:rsidRPr="001704CD">
        <w:rPr>
          <w:rFonts w:cstheme="minorHAnsi"/>
        </w:rPr>
        <w:t xml:space="preserve"> stanowi złącznik nr 1 do kontraktu trójstronnego o którym mowa w punkcie </w:t>
      </w:r>
      <w:r w:rsidR="00D86366" w:rsidRPr="001704CD">
        <w:rPr>
          <w:rFonts w:cstheme="minorHAnsi"/>
          <w:bCs/>
        </w:rPr>
        <w:t>§ 4</w:t>
      </w:r>
      <w:r w:rsidR="00D86366" w:rsidRPr="001704CD">
        <w:rPr>
          <w:rFonts w:cstheme="minorHAnsi"/>
        </w:rPr>
        <w:t>. Indywidualny Plan Wsparcia zostanie opracowany przez podmiot realizujący usługi opiekuńcze</w:t>
      </w:r>
      <w:r w:rsidR="00F71A4A">
        <w:rPr>
          <w:rFonts w:cstheme="minorHAnsi"/>
        </w:rPr>
        <w:t xml:space="preserve"> lub asystenckie</w:t>
      </w:r>
      <w:r w:rsidR="00D86366" w:rsidRPr="001704CD">
        <w:rPr>
          <w:rFonts w:cstheme="minorHAnsi"/>
        </w:rPr>
        <w:t xml:space="preserve"> we współpracy z opiekunem/opiekunką </w:t>
      </w:r>
      <w:r>
        <w:rPr>
          <w:rFonts w:cstheme="minorHAnsi"/>
        </w:rPr>
        <w:t>lub asystentką/asystentem</w:t>
      </w:r>
      <w:r w:rsidR="00D86366" w:rsidRPr="001704CD">
        <w:rPr>
          <w:rFonts w:cstheme="minorHAnsi"/>
        </w:rPr>
        <w:t xml:space="preserve"> oraz osobą niesamodzielną lub jej opiekunem faktycznym.</w:t>
      </w:r>
      <w:r w:rsidR="0083066D" w:rsidRPr="001704CD">
        <w:rPr>
          <w:rFonts w:cstheme="minorHAnsi"/>
        </w:rPr>
        <w:t xml:space="preserve"> </w:t>
      </w:r>
      <w:r w:rsidR="0083066D" w:rsidRPr="001704CD">
        <w:rPr>
          <w:rFonts w:cstheme="minorHAnsi"/>
          <w:color w:val="000000" w:themeColor="text1"/>
        </w:rPr>
        <w:t xml:space="preserve">Aktualizacja </w:t>
      </w:r>
      <w:r w:rsidR="0083066D" w:rsidRPr="001704CD">
        <w:rPr>
          <w:rFonts w:cstheme="minorHAnsi"/>
        </w:rPr>
        <w:t>lub zmiana planu, nie wymaga zmiany kontraktu trójstronnego.</w:t>
      </w:r>
    </w:p>
    <w:p w14:paraId="061B4E79" w14:textId="27DFF9D8" w:rsidR="00D86366" w:rsidRPr="001704CD" w:rsidRDefault="00714A69" w:rsidP="00E147D2">
      <w:pPr>
        <w:pStyle w:val="Akapitzlist"/>
        <w:numPr>
          <w:ilvl w:val="0"/>
          <w:numId w:val="27"/>
        </w:numPr>
        <w:ind w:left="426" w:hanging="284"/>
        <w:rPr>
          <w:rFonts w:cstheme="minorHAnsi"/>
        </w:rPr>
      </w:pPr>
      <w:r w:rsidRPr="001704CD">
        <w:rPr>
          <w:rFonts w:cstheme="minorHAnsi"/>
        </w:rPr>
        <w:t xml:space="preserve">Usługi opiekuńcze </w:t>
      </w:r>
      <w:r w:rsidR="00E147D2">
        <w:rPr>
          <w:rFonts w:cstheme="minorHAnsi"/>
        </w:rPr>
        <w:t xml:space="preserve">i asystenckie </w:t>
      </w:r>
      <w:r w:rsidRPr="001704CD">
        <w:rPr>
          <w:rFonts w:cstheme="minorHAnsi"/>
        </w:rPr>
        <w:t>realizowane będą zgodnie z harmonogramem</w:t>
      </w:r>
      <w:r w:rsidR="00D05945" w:rsidRPr="001704CD">
        <w:rPr>
          <w:rFonts w:cstheme="minorHAnsi"/>
        </w:rPr>
        <w:t xml:space="preserve">, którego wzór stanowi złącznik nr 2 do kontraktu trójstronnego o którym mowa w punkcie </w:t>
      </w:r>
      <w:r w:rsidR="00D05945" w:rsidRPr="001704CD">
        <w:rPr>
          <w:rFonts w:cstheme="minorHAnsi"/>
          <w:bCs/>
        </w:rPr>
        <w:t>§ 4</w:t>
      </w:r>
      <w:r w:rsidRPr="001704CD">
        <w:rPr>
          <w:rFonts w:cstheme="minorHAnsi"/>
        </w:rPr>
        <w:t xml:space="preserve"> ustalonym dla danej osoby niesamodzielnej prz</w:t>
      </w:r>
      <w:r w:rsidR="00E147D2">
        <w:rPr>
          <w:rFonts w:cstheme="minorHAnsi"/>
        </w:rPr>
        <w:t>ez Wykonawcę usług opiekuńczych i asystenckich</w:t>
      </w:r>
      <w:r w:rsidRPr="001704CD">
        <w:rPr>
          <w:rFonts w:cstheme="minorHAnsi"/>
        </w:rPr>
        <w:t xml:space="preserve"> we współpracy z Podmiotem realizującym usługi opiekuńcze </w:t>
      </w:r>
      <w:r w:rsidR="00E147D2">
        <w:rPr>
          <w:rFonts w:cstheme="minorHAnsi"/>
        </w:rPr>
        <w:t>i asystenckie oraz</w:t>
      </w:r>
      <w:r w:rsidRPr="001704CD">
        <w:rPr>
          <w:rFonts w:cstheme="minorHAnsi"/>
        </w:rPr>
        <w:t xml:space="preserve"> osobą niesamodzielną lub jej opiekunem prawnym/faktycznym</w:t>
      </w:r>
      <w:r w:rsidR="00D05945" w:rsidRPr="001704CD">
        <w:rPr>
          <w:rFonts w:cstheme="minorHAnsi"/>
        </w:rPr>
        <w:t>. Aktualizacja harmonogramu realizacji usług nie powoduje zmiany kontraktu trójstronnego.</w:t>
      </w:r>
    </w:p>
    <w:p w14:paraId="77CAA10C" w14:textId="4C38DB3A" w:rsidR="0037345F" w:rsidRPr="001704CD" w:rsidRDefault="00E147D2" w:rsidP="00E147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>K</w:t>
      </w:r>
      <w:r w:rsidR="0037345F" w:rsidRPr="001704CD">
        <w:rPr>
          <w:rFonts w:cstheme="minorHAnsi"/>
        </w:rPr>
        <w:t>atalog czynności opiekuńczych realizowanych w ramach projektu obejmuje następujące czynności:</w:t>
      </w:r>
    </w:p>
    <w:p w14:paraId="13A7C93B" w14:textId="50AE8967" w:rsidR="00D83906" w:rsidRPr="001704CD" w:rsidRDefault="0037345F" w:rsidP="00D01288">
      <w:pPr>
        <w:spacing w:after="0" w:line="240" w:lineRule="auto"/>
        <w:ind w:left="426" w:firstLine="282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D83906" w:rsidRPr="001704CD">
        <w:rPr>
          <w:rFonts w:cstheme="minorHAnsi"/>
        </w:rPr>
        <w:t>Pomoc w zaspokajaniu codziennych potrzeb życiowych UP:</w:t>
      </w:r>
    </w:p>
    <w:p w14:paraId="2F5D23DE" w14:textId="0DBD8D62" w:rsidR="00515AA6" w:rsidRPr="001704CD" w:rsidRDefault="00515AA6" w:rsidP="00D01288">
      <w:pPr>
        <w:spacing w:after="0" w:line="240" w:lineRule="auto"/>
        <w:ind w:left="1134" w:firstLine="282"/>
        <w:rPr>
          <w:rFonts w:cstheme="minorHAnsi"/>
        </w:rPr>
      </w:pPr>
      <w:r w:rsidRPr="001704CD">
        <w:rPr>
          <w:rFonts w:cstheme="minorHAnsi"/>
        </w:rPr>
        <w:t>a/</w:t>
      </w:r>
      <w:r w:rsidR="00ED5A2B" w:rsidRPr="001704CD">
        <w:rPr>
          <w:rFonts w:cstheme="minorHAnsi"/>
        </w:rPr>
        <w:t xml:space="preserve"> c</w:t>
      </w:r>
      <w:r w:rsidR="00D83906" w:rsidRPr="001704CD">
        <w:rPr>
          <w:rFonts w:cstheme="minorHAnsi"/>
        </w:rPr>
        <w:t>zynności żywieniowe:</w:t>
      </w:r>
    </w:p>
    <w:p w14:paraId="68E5D7B8" w14:textId="46DB5D96" w:rsidR="00D83906" w:rsidRPr="001704CD" w:rsidRDefault="00515AA6" w:rsidP="00D01288">
      <w:pPr>
        <w:spacing w:after="0" w:line="240" w:lineRule="auto"/>
        <w:ind w:left="1560" w:hanging="144"/>
        <w:rPr>
          <w:rFonts w:cstheme="minorHAnsi"/>
        </w:rPr>
      </w:pPr>
      <w:r w:rsidRPr="001704CD">
        <w:rPr>
          <w:rFonts w:cstheme="minorHAnsi"/>
        </w:rPr>
        <w:t>-</w:t>
      </w:r>
      <w:r w:rsidR="00D83906" w:rsidRPr="001704CD">
        <w:rPr>
          <w:rFonts w:cstheme="minorHAnsi"/>
        </w:rPr>
        <w:t xml:space="preserve"> przygotowanie lub dostarczenie posiłków (w tym minimum jednego gorącego) oraz produktów żywnościowych na pozostałą część dnia, z uwzględnieniem zalecanej diety i zachowaniem dbałości o higienę żywności;</w:t>
      </w:r>
    </w:p>
    <w:p w14:paraId="5491ACEC" w14:textId="388C68C2" w:rsidR="00D83906" w:rsidRPr="001704CD" w:rsidRDefault="00ED5A2B" w:rsidP="00D01288">
      <w:pPr>
        <w:spacing w:after="0" w:line="240" w:lineRule="auto"/>
        <w:ind w:left="426" w:firstLine="992"/>
        <w:rPr>
          <w:rFonts w:cstheme="minorHAnsi"/>
        </w:rPr>
      </w:pPr>
      <w:r w:rsidRPr="001704CD">
        <w:rPr>
          <w:rFonts w:cstheme="minorHAnsi"/>
        </w:rPr>
        <w:t>-</w:t>
      </w:r>
      <w:r w:rsidR="00D83906" w:rsidRPr="001704CD">
        <w:rPr>
          <w:rFonts w:cstheme="minorHAnsi"/>
        </w:rPr>
        <w:t xml:space="preserve"> pomoc w spożywaniu posiłków lub karmienie osoba starsza, o ile wymaga tego jej stan zdrowia.</w:t>
      </w:r>
    </w:p>
    <w:p w14:paraId="73A3B5F8" w14:textId="75649D1F" w:rsidR="00D83906" w:rsidRPr="001704CD" w:rsidRDefault="00ED5A2B" w:rsidP="00D01288">
      <w:pPr>
        <w:spacing w:after="0" w:line="240" w:lineRule="auto"/>
        <w:ind w:left="426" w:firstLine="992"/>
        <w:rPr>
          <w:rFonts w:cstheme="minorHAnsi"/>
        </w:rPr>
      </w:pPr>
      <w:r w:rsidRPr="001704CD">
        <w:rPr>
          <w:rFonts w:cstheme="minorHAnsi"/>
        </w:rPr>
        <w:t>b/c</w:t>
      </w:r>
      <w:r w:rsidR="00D83906" w:rsidRPr="001704CD">
        <w:rPr>
          <w:rFonts w:cstheme="minorHAnsi"/>
        </w:rPr>
        <w:t>zynności gospodarcze:</w:t>
      </w:r>
    </w:p>
    <w:p w14:paraId="6A88DBEF" w14:textId="13DFDB4F" w:rsidR="00D83906" w:rsidRPr="001704CD" w:rsidRDefault="00ED5A2B" w:rsidP="00D01288">
      <w:pPr>
        <w:spacing w:after="0" w:line="240" w:lineRule="auto"/>
        <w:ind w:left="426" w:firstLine="992"/>
        <w:rPr>
          <w:rFonts w:cstheme="minorHAnsi"/>
        </w:rPr>
      </w:pPr>
      <w:r w:rsidRPr="001704CD">
        <w:rPr>
          <w:rFonts w:cstheme="minorHAnsi"/>
        </w:rPr>
        <w:lastRenderedPageBreak/>
        <w:t xml:space="preserve">- </w:t>
      </w:r>
      <w:r w:rsidR="00D83906" w:rsidRPr="001704CD">
        <w:rPr>
          <w:rFonts w:cstheme="minorHAnsi"/>
        </w:rPr>
        <w:t>przynoszenie opału, palenie w piecu;</w:t>
      </w:r>
    </w:p>
    <w:p w14:paraId="1F6A4EF2" w14:textId="210991EA" w:rsidR="00D83906" w:rsidRPr="001704CD" w:rsidRDefault="00E729F1" w:rsidP="00D01288">
      <w:pPr>
        <w:spacing w:after="0" w:line="240" w:lineRule="auto"/>
        <w:ind w:left="426" w:firstLine="992"/>
        <w:rPr>
          <w:rFonts w:cstheme="minorHAnsi"/>
        </w:rPr>
      </w:pPr>
      <w:r w:rsidRPr="001704CD">
        <w:rPr>
          <w:rFonts w:cstheme="minorHAnsi"/>
        </w:rPr>
        <w:t>c/</w:t>
      </w:r>
      <w:r w:rsidR="00D83906" w:rsidRPr="001704CD">
        <w:rPr>
          <w:rFonts w:cstheme="minorHAnsi"/>
        </w:rPr>
        <w:t>sprzątanie:</w:t>
      </w:r>
    </w:p>
    <w:p w14:paraId="4C635BB3" w14:textId="12012900" w:rsidR="00D83906" w:rsidRPr="001704CD" w:rsidRDefault="00E729F1" w:rsidP="00E729F1">
      <w:pPr>
        <w:spacing w:after="0" w:line="240" w:lineRule="auto"/>
        <w:ind w:left="1560" w:hanging="143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D83906" w:rsidRPr="001704CD">
        <w:rPr>
          <w:rFonts w:cstheme="minorHAnsi"/>
        </w:rPr>
        <w:t>utrzymywanie w czystości najbliższego otoczenia osoby starszej (z wyłączeniem ciężkich prac porządkowych);</w:t>
      </w:r>
    </w:p>
    <w:p w14:paraId="1AC1CE4D" w14:textId="7E7ABE34" w:rsidR="00D83906" w:rsidRPr="001704CD" w:rsidRDefault="00E729F1" w:rsidP="00E729F1">
      <w:pPr>
        <w:spacing w:after="0" w:line="240" w:lineRule="auto"/>
        <w:ind w:left="1560" w:hanging="143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D83906" w:rsidRPr="001704CD">
        <w:rPr>
          <w:rFonts w:cstheme="minorHAnsi"/>
        </w:rPr>
        <w:t>wynoszenie śmieci;</w:t>
      </w:r>
    </w:p>
    <w:p w14:paraId="18142582" w14:textId="1AE50621" w:rsidR="00D83906" w:rsidRPr="001704CD" w:rsidRDefault="00E729F1" w:rsidP="00E729F1">
      <w:pPr>
        <w:spacing w:after="0" w:line="240" w:lineRule="auto"/>
        <w:ind w:left="1560" w:hanging="143"/>
        <w:rPr>
          <w:rFonts w:cstheme="minorHAnsi"/>
        </w:rPr>
      </w:pPr>
      <w:r w:rsidRPr="001704CD">
        <w:rPr>
          <w:rFonts w:cstheme="minorHAnsi"/>
        </w:rPr>
        <w:t>-</w:t>
      </w:r>
      <w:r w:rsidR="00D83906" w:rsidRPr="001704CD">
        <w:rPr>
          <w:rFonts w:cstheme="minorHAnsi"/>
        </w:rPr>
        <w:t xml:space="preserve"> utrzymywanie w bieżącej czystości sprzętu codziennego użytku, w tym urządzeń sanitarnych;</w:t>
      </w:r>
    </w:p>
    <w:p w14:paraId="57EFB548" w14:textId="3AA03900" w:rsidR="00D83906" w:rsidRPr="001704CD" w:rsidRDefault="00E729F1" w:rsidP="00E729F1">
      <w:pPr>
        <w:spacing w:after="0" w:line="240" w:lineRule="auto"/>
        <w:ind w:left="1560" w:hanging="143"/>
        <w:rPr>
          <w:rFonts w:cstheme="minorHAnsi"/>
        </w:rPr>
      </w:pPr>
      <w:r w:rsidRPr="001704CD">
        <w:rPr>
          <w:rFonts w:cstheme="minorHAnsi"/>
        </w:rPr>
        <w:t>-</w:t>
      </w:r>
      <w:r w:rsidR="00D83906" w:rsidRPr="001704CD">
        <w:rPr>
          <w:rFonts w:cstheme="minorHAnsi"/>
        </w:rPr>
        <w:t xml:space="preserve"> </w:t>
      </w:r>
      <w:r w:rsidR="00CE51DB">
        <w:rPr>
          <w:rFonts w:cstheme="minorHAnsi"/>
        </w:rPr>
        <w:t>w uzasadnionych przypadkach mycie okien;</w:t>
      </w:r>
      <w:bookmarkStart w:id="0" w:name="_GoBack"/>
      <w:bookmarkEnd w:id="0"/>
    </w:p>
    <w:p w14:paraId="220A68D2" w14:textId="46B91ED3" w:rsidR="00D83906" w:rsidRPr="001704CD" w:rsidRDefault="00E729F1" w:rsidP="00E729F1">
      <w:pPr>
        <w:spacing w:after="0" w:line="240" w:lineRule="auto"/>
        <w:ind w:left="1560" w:hanging="143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D83906" w:rsidRPr="001704CD">
        <w:rPr>
          <w:rFonts w:cstheme="minorHAnsi"/>
        </w:rPr>
        <w:t>utrzymywanie w czystości naczyń stołowych i kuchennych;</w:t>
      </w:r>
    </w:p>
    <w:p w14:paraId="0463F5B8" w14:textId="28E375F5" w:rsidR="00D83906" w:rsidRPr="001704CD" w:rsidRDefault="00E729F1" w:rsidP="00E729F1">
      <w:pPr>
        <w:spacing w:after="0" w:line="240" w:lineRule="auto"/>
        <w:ind w:left="1560" w:hanging="143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D83906" w:rsidRPr="001704CD">
        <w:rPr>
          <w:rFonts w:cstheme="minorHAnsi"/>
        </w:rPr>
        <w:t>utrzymywanie w czystości sprzętu pomocniczego ułatwiającego codzienne funkcjonowanie (np. wózek inwalidzki, balkonik, podnośnik);</w:t>
      </w:r>
    </w:p>
    <w:p w14:paraId="09D63484" w14:textId="64036E4F" w:rsidR="00D83906" w:rsidRPr="001704CD" w:rsidRDefault="00E729F1" w:rsidP="00E729F1">
      <w:pPr>
        <w:spacing w:after="0" w:line="240" w:lineRule="auto"/>
        <w:ind w:left="1418" w:hanging="142"/>
        <w:rPr>
          <w:rFonts w:cstheme="minorHAnsi"/>
        </w:rPr>
      </w:pPr>
      <w:r w:rsidRPr="001704CD">
        <w:rPr>
          <w:rFonts w:cstheme="minorHAnsi"/>
        </w:rPr>
        <w:t>d/</w:t>
      </w:r>
      <w:r w:rsidR="00D83906" w:rsidRPr="001704CD">
        <w:rPr>
          <w:rFonts w:cstheme="minorHAnsi"/>
        </w:rPr>
        <w:t xml:space="preserve">robienie zakupów; </w:t>
      </w:r>
    </w:p>
    <w:p w14:paraId="79A966EB" w14:textId="432893DE" w:rsidR="00D83906" w:rsidRPr="001704CD" w:rsidRDefault="00E729F1" w:rsidP="00E729F1">
      <w:pPr>
        <w:spacing w:after="0" w:line="240" w:lineRule="auto"/>
        <w:ind w:left="1418" w:hanging="142"/>
        <w:rPr>
          <w:rFonts w:cstheme="minorHAnsi"/>
        </w:rPr>
      </w:pPr>
      <w:r w:rsidRPr="001704CD">
        <w:rPr>
          <w:rFonts w:cstheme="minorHAnsi"/>
        </w:rPr>
        <w:t>e/</w:t>
      </w:r>
      <w:r w:rsidR="00D83906" w:rsidRPr="001704CD">
        <w:rPr>
          <w:rFonts w:cstheme="minorHAnsi"/>
        </w:rPr>
        <w:t>pranie odzieży, bielizny pościelowej, niezbędne prasowanie lub zanoszenie i odbiór rzeczy z pralni.</w:t>
      </w:r>
    </w:p>
    <w:p w14:paraId="72DE43B3" w14:textId="2EF366E1" w:rsidR="00D83906" w:rsidRPr="001704CD" w:rsidRDefault="00E729F1" w:rsidP="00E729F1">
      <w:pPr>
        <w:spacing w:after="0" w:line="240" w:lineRule="auto"/>
        <w:ind w:left="426" w:firstLine="850"/>
        <w:rPr>
          <w:rFonts w:cstheme="minorHAnsi"/>
        </w:rPr>
      </w:pPr>
      <w:r w:rsidRPr="001704CD">
        <w:rPr>
          <w:rFonts w:cstheme="minorHAnsi"/>
        </w:rPr>
        <w:t xml:space="preserve">f/ </w:t>
      </w:r>
      <w:r w:rsidR="00D83906" w:rsidRPr="001704CD">
        <w:rPr>
          <w:rFonts w:cstheme="minorHAnsi"/>
        </w:rPr>
        <w:t>Czynności organizacyjne:</w:t>
      </w:r>
    </w:p>
    <w:p w14:paraId="53D80D75" w14:textId="3A0F1668" w:rsidR="00D83906" w:rsidRPr="001704CD" w:rsidRDefault="00E729F1" w:rsidP="00E729F1">
      <w:pPr>
        <w:spacing w:after="0" w:line="240" w:lineRule="auto"/>
        <w:ind w:left="1418" w:hanging="142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D83906" w:rsidRPr="001704CD">
        <w:rPr>
          <w:rFonts w:cstheme="minorHAnsi"/>
        </w:rPr>
        <w:t>ustalanie wizyt lekarskich i towarzyszenie w nich jeżeli zachodzi taka potrzeba;</w:t>
      </w:r>
    </w:p>
    <w:p w14:paraId="22891CD8" w14:textId="5053FB12" w:rsidR="00D83906" w:rsidRPr="001704CD" w:rsidRDefault="00E729F1" w:rsidP="00E729F1">
      <w:pPr>
        <w:spacing w:after="0" w:line="240" w:lineRule="auto"/>
        <w:ind w:left="1418" w:hanging="142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D83906" w:rsidRPr="001704CD">
        <w:rPr>
          <w:rFonts w:cstheme="minorHAnsi"/>
        </w:rPr>
        <w:t>realizacja recept lekarskich;</w:t>
      </w:r>
    </w:p>
    <w:p w14:paraId="01244E0F" w14:textId="16E7BCFB" w:rsidR="00D83906" w:rsidRPr="001704CD" w:rsidRDefault="00E729F1" w:rsidP="00E729F1">
      <w:pPr>
        <w:spacing w:after="0" w:line="240" w:lineRule="auto"/>
        <w:ind w:left="1418" w:hanging="142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D83906" w:rsidRPr="001704CD">
        <w:rPr>
          <w:rFonts w:cstheme="minorHAnsi"/>
        </w:rPr>
        <w:t>załatwianie spraw urzędowych lub towarzyszenie podczas wizyt w urzędach lub innych instytucjach i organizacjach;</w:t>
      </w:r>
    </w:p>
    <w:p w14:paraId="68D342C7" w14:textId="4B7600C5" w:rsidR="00D83906" w:rsidRPr="001704CD" w:rsidRDefault="00E729F1" w:rsidP="00E729F1">
      <w:pPr>
        <w:spacing w:after="0" w:line="240" w:lineRule="auto"/>
        <w:ind w:left="1418" w:hanging="142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D83906" w:rsidRPr="001704CD">
        <w:rPr>
          <w:rFonts w:cstheme="minorHAnsi"/>
        </w:rPr>
        <w:t>pomoc w regulowaniu opłat (na życzenie);</w:t>
      </w:r>
    </w:p>
    <w:p w14:paraId="0BB5C861" w14:textId="23DBCC74" w:rsidR="00D83906" w:rsidRPr="001704CD" w:rsidRDefault="00E729F1" w:rsidP="00E729F1">
      <w:pPr>
        <w:spacing w:after="0" w:line="240" w:lineRule="auto"/>
        <w:ind w:left="1418" w:hanging="142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D83906" w:rsidRPr="001704CD">
        <w:rPr>
          <w:rFonts w:cstheme="minorHAnsi"/>
        </w:rPr>
        <w:t>pomoc w organizacji czasu wolnego;</w:t>
      </w:r>
    </w:p>
    <w:p w14:paraId="57D4E862" w14:textId="0DC107AD" w:rsidR="00D83906" w:rsidRPr="001704CD" w:rsidRDefault="00E729F1" w:rsidP="00E729F1">
      <w:pPr>
        <w:spacing w:after="0" w:line="240" w:lineRule="auto"/>
        <w:ind w:left="1418" w:hanging="142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D83906" w:rsidRPr="001704CD">
        <w:rPr>
          <w:rFonts w:cstheme="minorHAnsi"/>
        </w:rPr>
        <w:t>zgłaszanie do naprawy urządzeń i instalacji domowych;</w:t>
      </w:r>
    </w:p>
    <w:p w14:paraId="1DE3EBD1" w14:textId="39AC2FBC" w:rsidR="00D83906" w:rsidRPr="001704CD" w:rsidRDefault="00E729F1" w:rsidP="00E729F1">
      <w:pPr>
        <w:spacing w:after="0" w:line="240" w:lineRule="auto"/>
        <w:ind w:left="426" w:firstLine="850"/>
        <w:rPr>
          <w:rFonts w:cstheme="minorHAnsi"/>
        </w:rPr>
      </w:pPr>
      <w:r w:rsidRPr="001704CD">
        <w:rPr>
          <w:rFonts w:cstheme="minorHAnsi"/>
        </w:rPr>
        <w:t xml:space="preserve">g/ </w:t>
      </w:r>
      <w:r w:rsidR="00D83906" w:rsidRPr="001704CD">
        <w:rPr>
          <w:rFonts w:cstheme="minorHAnsi"/>
        </w:rPr>
        <w:t>Inne czynności wynikające z uzasadnionych indywidualnych potrzeb osoby starszej.</w:t>
      </w:r>
    </w:p>
    <w:p w14:paraId="4BDA8033" w14:textId="56074528" w:rsidR="00D83906" w:rsidRPr="001704CD" w:rsidRDefault="00E729F1" w:rsidP="00551044">
      <w:pPr>
        <w:spacing w:after="0" w:line="240" w:lineRule="auto"/>
        <w:ind w:left="709" w:hanging="142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D83906" w:rsidRPr="001704CD">
        <w:rPr>
          <w:rFonts w:cstheme="minorHAnsi"/>
        </w:rPr>
        <w:t>Opiekę higieniczną:</w:t>
      </w:r>
    </w:p>
    <w:p w14:paraId="1875051D" w14:textId="345F62F5" w:rsidR="00D83906" w:rsidRPr="001704CD" w:rsidRDefault="00551044" w:rsidP="00551044">
      <w:pPr>
        <w:spacing w:after="0" w:line="240" w:lineRule="auto"/>
        <w:ind w:left="426" w:firstLine="850"/>
        <w:rPr>
          <w:rFonts w:cstheme="minorHAnsi"/>
        </w:rPr>
      </w:pPr>
      <w:r w:rsidRPr="001704CD">
        <w:rPr>
          <w:rFonts w:cstheme="minorHAnsi"/>
        </w:rPr>
        <w:t>a/</w:t>
      </w:r>
      <w:r w:rsidR="00D83906" w:rsidRPr="001704CD">
        <w:rPr>
          <w:rFonts w:cstheme="minorHAnsi"/>
        </w:rPr>
        <w:t>Czynności higieniczne :</w:t>
      </w:r>
    </w:p>
    <w:p w14:paraId="5C51E22E" w14:textId="76DB2C00" w:rsidR="00D83906" w:rsidRPr="001704CD" w:rsidRDefault="00551044" w:rsidP="00551044">
      <w:pPr>
        <w:spacing w:after="0" w:line="240" w:lineRule="auto"/>
        <w:ind w:left="426" w:firstLine="850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D83906" w:rsidRPr="001704CD">
        <w:rPr>
          <w:rFonts w:cstheme="minorHAnsi"/>
        </w:rPr>
        <w:t>utrzymanie higieny: mycie ciała, mycie głowy, kąpiel;</w:t>
      </w:r>
    </w:p>
    <w:p w14:paraId="4C5EE4D6" w14:textId="535F0897" w:rsidR="00D83906" w:rsidRPr="001704CD" w:rsidRDefault="00551044" w:rsidP="00551044">
      <w:pPr>
        <w:tabs>
          <w:tab w:val="left" w:pos="2066"/>
        </w:tabs>
        <w:spacing w:after="0" w:line="240" w:lineRule="auto"/>
        <w:ind w:left="426" w:firstLine="850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D83906" w:rsidRPr="001704CD">
        <w:rPr>
          <w:rFonts w:cstheme="minorHAnsi"/>
        </w:rPr>
        <w:t>czesanie;</w:t>
      </w:r>
      <w:r w:rsidR="00D83906" w:rsidRPr="001704CD">
        <w:rPr>
          <w:rFonts w:cstheme="minorHAnsi"/>
        </w:rPr>
        <w:tab/>
      </w:r>
    </w:p>
    <w:p w14:paraId="6F7DD5AF" w14:textId="53F95DD3" w:rsidR="00D83906" w:rsidRPr="001704CD" w:rsidRDefault="00551044" w:rsidP="00551044">
      <w:pPr>
        <w:spacing w:after="0" w:line="240" w:lineRule="auto"/>
        <w:ind w:left="426" w:firstLine="850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D83906" w:rsidRPr="001704CD">
        <w:rPr>
          <w:rFonts w:cstheme="minorHAnsi"/>
        </w:rPr>
        <w:t>obcinanie paznokci;</w:t>
      </w:r>
    </w:p>
    <w:p w14:paraId="497B82A6" w14:textId="7F5C5283" w:rsidR="00D83906" w:rsidRPr="001704CD" w:rsidRDefault="00551044" w:rsidP="00551044">
      <w:pPr>
        <w:spacing w:after="0" w:line="240" w:lineRule="auto"/>
        <w:ind w:left="426" w:firstLine="850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D83906" w:rsidRPr="001704CD">
        <w:rPr>
          <w:rFonts w:cstheme="minorHAnsi"/>
        </w:rPr>
        <w:t>golenie;</w:t>
      </w:r>
    </w:p>
    <w:p w14:paraId="224FFFAF" w14:textId="2242EFE5" w:rsidR="00D83906" w:rsidRPr="001704CD" w:rsidRDefault="00551044" w:rsidP="00551044">
      <w:pPr>
        <w:spacing w:after="0" w:line="240" w:lineRule="auto"/>
        <w:ind w:left="426" w:firstLine="850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D83906" w:rsidRPr="001704CD">
        <w:rPr>
          <w:rFonts w:cstheme="minorHAnsi"/>
        </w:rPr>
        <w:t>pomoc w załatwianiu potrzeb fizjologicznych;</w:t>
      </w:r>
    </w:p>
    <w:p w14:paraId="7210AD32" w14:textId="19745A0B" w:rsidR="00D83906" w:rsidRPr="001704CD" w:rsidRDefault="00551044" w:rsidP="00551044">
      <w:pPr>
        <w:spacing w:after="0" w:line="240" w:lineRule="auto"/>
        <w:ind w:left="426" w:firstLine="850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D83906" w:rsidRPr="001704CD">
        <w:rPr>
          <w:rFonts w:cstheme="minorHAnsi"/>
        </w:rPr>
        <w:t>układanie osoby chorej w łóżku i pomoc przy zmianie pozycji;</w:t>
      </w:r>
    </w:p>
    <w:p w14:paraId="04D14217" w14:textId="1BB95737" w:rsidR="00D83906" w:rsidRPr="001704CD" w:rsidRDefault="00551044" w:rsidP="00551044">
      <w:pPr>
        <w:spacing w:after="0" w:line="240" w:lineRule="auto"/>
        <w:ind w:left="426" w:firstLine="850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D83906" w:rsidRPr="001704CD">
        <w:rPr>
          <w:rFonts w:cstheme="minorHAnsi"/>
        </w:rPr>
        <w:t xml:space="preserve">zapobieganie powstaniu odleżyn lub </w:t>
      </w:r>
      <w:proofErr w:type="spellStart"/>
      <w:r w:rsidR="00D83906" w:rsidRPr="001704CD">
        <w:rPr>
          <w:rFonts w:cstheme="minorHAnsi"/>
        </w:rPr>
        <w:t>odparzeń</w:t>
      </w:r>
      <w:proofErr w:type="spellEnd"/>
      <w:r w:rsidR="00D83906" w:rsidRPr="001704CD">
        <w:rPr>
          <w:rFonts w:cstheme="minorHAnsi"/>
        </w:rPr>
        <w:t>;</w:t>
      </w:r>
    </w:p>
    <w:p w14:paraId="6AE1279F" w14:textId="117C67F4" w:rsidR="00D83906" w:rsidRPr="001704CD" w:rsidRDefault="00551044" w:rsidP="00551044">
      <w:pPr>
        <w:spacing w:after="0" w:line="240" w:lineRule="auto"/>
        <w:ind w:left="426" w:firstLine="850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D83906" w:rsidRPr="001704CD">
        <w:rPr>
          <w:rFonts w:cstheme="minorHAnsi"/>
        </w:rPr>
        <w:t>zmiana pielucho-majtek;</w:t>
      </w:r>
    </w:p>
    <w:p w14:paraId="5AB9F299" w14:textId="38C3D831" w:rsidR="00D83906" w:rsidRPr="001704CD" w:rsidRDefault="00551044" w:rsidP="00551044">
      <w:pPr>
        <w:spacing w:after="0" w:line="240" w:lineRule="auto"/>
        <w:ind w:left="426" w:firstLine="850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D83906" w:rsidRPr="001704CD">
        <w:rPr>
          <w:rFonts w:cstheme="minorHAnsi"/>
        </w:rPr>
        <w:t>czyszczenie protez zębowych.</w:t>
      </w:r>
    </w:p>
    <w:p w14:paraId="2A9CD0E4" w14:textId="3E5768C5" w:rsidR="00D83906" w:rsidRPr="001704CD" w:rsidRDefault="00551044" w:rsidP="00551044">
      <w:pPr>
        <w:spacing w:after="0" w:line="240" w:lineRule="auto"/>
        <w:ind w:left="1276"/>
        <w:rPr>
          <w:rFonts w:cstheme="minorHAnsi"/>
        </w:rPr>
      </w:pPr>
      <w:r w:rsidRPr="001704CD">
        <w:rPr>
          <w:rFonts w:cstheme="minorHAnsi"/>
        </w:rPr>
        <w:t>b/</w:t>
      </w:r>
      <w:r w:rsidR="00D83906" w:rsidRPr="001704CD">
        <w:rPr>
          <w:rFonts w:cstheme="minorHAnsi"/>
        </w:rPr>
        <w:t>Zmiana bielizny osobistej i pościelowej.</w:t>
      </w:r>
    </w:p>
    <w:p w14:paraId="5D069797" w14:textId="57F7BBF3" w:rsidR="00D83906" w:rsidRPr="001704CD" w:rsidRDefault="00551044" w:rsidP="00551044">
      <w:pPr>
        <w:spacing w:after="0" w:line="240" w:lineRule="auto"/>
        <w:ind w:left="1276"/>
        <w:rPr>
          <w:rFonts w:cstheme="minorHAnsi"/>
        </w:rPr>
      </w:pPr>
      <w:r w:rsidRPr="001704CD">
        <w:rPr>
          <w:rFonts w:cstheme="minorHAnsi"/>
        </w:rPr>
        <w:t>c/</w:t>
      </w:r>
      <w:r w:rsidR="00D83906" w:rsidRPr="001704CD">
        <w:rPr>
          <w:rFonts w:cstheme="minorHAnsi"/>
        </w:rPr>
        <w:t>Słanie łóżka.</w:t>
      </w:r>
    </w:p>
    <w:p w14:paraId="60F250BF" w14:textId="4954C3EA" w:rsidR="00D83906" w:rsidRPr="001704CD" w:rsidRDefault="00551044" w:rsidP="00551044">
      <w:pPr>
        <w:spacing w:after="0" w:line="240" w:lineRule="auto"/>
        <w:ind w:left="1276"/>
        <w:rPr>
          <w:rFonts w:cstheme="minorHAnsi"/>
        </w:rPr>
      </w:pPr>
      <w:r w:rsidRPr="001704CD">
        <w:rPr>
          <w:rFonts w:cstheme="minorHAnsi"/>
        </w:rPr>
        <w:t>d/</w:t>
      </w:r>
      <w:r w:rsidR="00D83906" w:rsidRPr="001704CD">
        <w:rPr>
          <w:rFonts w:cstheme="minorHAnsi"/>
        </w:rPr>
        <w:t xml:space="preserve"> Inne czynności wynikające z uzasadnionych indywidualnych zaleceń lekarskich, uzupełniające w stosunku do pielęgniarskiej opieki środowiskowej.</w:t>
      </w:r>
    </w:p>
    <w:p w14:paraId="4B10A7DF" w14:textId="01D9175F" w:rsidR="00D83906" w:rsidRPr="001704CD" w:rsidRDefault="00551044" w:rsidP="00D01288">
      <w:pPr>
        <w:spacing w:after="0" w:line="240" w:lineRule="auto"/>
        <w:ind w:left="426" w:firstLine="141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D83906" w:rsidRPr="001704CD">
        <w:rPr>
          <w:rFonts w:cstheme="minorHAnsi"/>
        </w:rPr>
        <w:t>Pielęgnacja zalecona przez lekarza:</w:t>
      </w:r>
    </w:p>
    <w:p w14:paraId="5904F2D9" w14:textId="34CF0946" w:rsidR="00D83906" w:rsidRPr="001704CD" w:rsidRDefault="00551044" w:rsidP="00551044">
      <w:pPr>
        <w:spacing w:after="0" w:line="240" w:lineRule="auto"/>
        <w:ind w:left="426" w:firstLine="850"/>
        <w:rPr>
          <w:rFonts w:cstheme="minorHAnsi"/>
        </w:rPr>
      </w:pPr>
      <w:r w:rsidRPr="001704CD">
        <w:rPr>
          <w:rFonts w:cstheme="minorHAnsi"/>
        </w:rPr>
        <w:t>a/</w:t>
      </w:r>
      <w:r w:rsidR="00D83906" w:rsidRPr="001704CD">
        <w:rPr>
          <w:rFonts w:cstheme="minorHAnsi"/>
        </w:rPr>
        <w:t>Czynności pielęgnacyjne:</w:t>
      </w:r>
    </w:p>
    <w:p w14:paraId="2DE54AB2" w14:textId="197B0615" w:rsidR="00D83906" w:rsidRPr="001704CD" w:rsidRDefault="00551044" w:rsidP="00F841BD">
      <w:pPr>
        <w:spacing w:after="0" w:line="240" w:lineRule="auto"/>
        <w:ind w:left="426" w:firstLine="850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D83906" w:rsidRPr="001704CD">
        <w:rPr>
          <w:rFonts w:cstheme="minorHAnsi"/>
        </w:rPr>
        <w:t>oklepywanie;</w:t>
      </w:r>
    </w:p>
    <w:p w14:paraId="506F5CAA" w14:textId="1B6D7283" w:rsidR="00D83906" w:rsidRPr="001704CD" w:rsidRDefault="00F841BD" w:rsidP="00F841BD">
      <w:pPr>
        <w:spacing w:after="0" w:line="240" w:lineRule="auto"/>
        <w:ind w:left="426" w:firstLine="850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D83906" w:rsidRPr="001704CD">
        <w:rPr>
          <w:rFonts w:cstheme="minorHAnsi"/>
        </w:rPr>
        <w:t>stosowanie okładów i kompresów;</w:t>
      </w:r>
    </w:p>
    <w:p w14:paraId="5B42C2F8" w14:textId="34188F58" w:rsidR="00D83906" w:rsidRPr="001704CD" w:rsidRDefault="00F841BD" w:rsidP="00F841BD">
      <w:pPr>
        <w:spacing w:after="0" w:line="240" w:lineRule="auto"/>
        <w:ind w:left="426" w:firstLine="850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D04844">
        <w:rPr>
          <w:rFonts w:cstheme="minorHAnsi"/>
        </w:rPr>
        <w:t>zmiana opatrunków;</w:t>
      </w:r>
    </w:p>
    <w:p w14:paraId="2B3E7C70" w14:textId="17138E14" w:rsidR="00D83906" w:rsidRPr="001704CD" w:rsidRDefault="00F841BD" w:rsidP="00F841BD">
      <w:pPr>
        <w:spacing w:after="0" w:line="240" w:lineRule="auto"/>
        <w:ind w:left="426" w:firstLine="850"/>
        <w:rPr>
          <w:rFonts w:cstheme="minorHAnsi"/>
        </w:rPr>
      </w:pPr>
      <w:r w:rsidRPr="001704CD">
        <w:rPr>
          <w:rFonts w:cstheme="minorHAnsi"/>
        </w:rPr>
        <w:t>b/</w:t>
      </w:r>
      <w:r w:rsidR="00D83906" w:rsidRPr="001704CD">
        <w:rPr>
          <w:rFonts w:cstheme="minorHAnsi"/>
        </w:rPr>
        <w:t>Podawanie leków drogą doustną, doodbytniczą, wziewną (inhalacje) lub przez skórę</w:t>
      </w:r>
    </w:p>
    <w:p w14:paraId="17388E16" w14:textId="47F15FEC" w:rsidR="00D83906" w:rsidRPr="001704CD" w:rsidRDefault="00D04844" w:rsidP="00F841BD">
      <w:pPr>
        <w:spacing w:after="0" w:line="240" w:lineRule="auto"/>
        <w:ind w:left="426" w:firstLine="850"/>
        <w:rPr>
          <w:rFonts w:cstheme="minorHAnsi"/>
        </w:rPr>
      </w:pPr>
      <w:r>
        <w:rPr>
          <w:rFonts w:cstheme="minorHAnsi"/>
        </w:rPr>
        <w:t>(wcieranie),</w:t>
      </w:r>
    </w:p>
    <w:p w14:paraId="6FAF9AB6" w14:textId="64D83B04" w:rsidR="00D83906" w:rsidRPr="001704CD" w:rsidRDefault="00F841BD" w:rsidP="00F841BD">
      <w:pPr>
        <w:spacing w:after="0" w:line="240" w:lineRule="auto"/>
        <w:ind w:left="426" w:firstLine="850"/>
        <w:rPr>
          <w:rFonts w:cstheme="minorHAnsi"/>
        </w:rPr>
      </w:pPr>
      <w:r w:rsidRPr="001704CD">
        <w:rPr>
          <w:rFonts w:cstheme="minorHAnsi"/>
        </w:rPr>
        <w:t>c/</w:t>
      </w:r>
      <w:r w:rsidR="00D83906" w:rsidRPr="001704CD">
        <w:rPr>
          <w:rFonts w:cstheme="minorHAnsi"/>
        </w:rPr>
        <w:t>Mierzenie temperatury, ciśnienia, poziomu cukru itp.</w:t>
      </w:r>
      <w:r w:rsidR="00D04844">
        <w:rPr>
          <w:rFonts w:cstheme="minorHAnsi"/>
        </w:rPr>
        <w:t xml:space="preserve"> przez osobę upoważnioną,</w:t>
      </w:r>
    </w:p>
    <w:p w14:paraId="3ECF2537" w14:textId="7383A865" w:rsidR="00D83906" w:rsidRPr="001704CD" w:rsidRDefault="00F841BD" w:rsidP="00F841BD">
      <w:pPr>
        <w:spacing w:after="0" w:line="240" w:lineRule="auto"/>
        <w:ind w:left="426" w:firstLine="850"/>
        <w:rPr>
          <w:rFonts w:cstheme="minorHAnsi"/>
        </w:rPr>
      </w:pPr>
      <w:r w:rsidRPr="001704CD">
        <w:rPr>
          <w:rFonts w:cstheme="minorHAnsi"/>
        </w:rPr>
        <w:t>d/</w:t>
      </w:r>
      <w:r w:rsidR="00D83906" w:rsidRPr="001704CD">
        <w:rPr>
          <w:rFonts w:cstheme="minorHAnsi"/>
        </w:rPr>
        <w:t>Inne czynności wynikające z indywidualnych zaleceń lekarskich uzupełniające w stosunku</w:t>
      </w:r>
    </w:p>
    <w:p w14:paraId="2BD37471" w14:textId="77777777" w:rsidR="00D83906" w:rsidRPr="001704CD" w:rsidRDefault="00D83906" w:rsidP="00F841BD">
      <w:pPr>
        <w:spacing w:after="0" w:line="240" w:lineRule="auto"/>
        <w:ind w:left="426" w:firstLine="850"/>
        <w:rPr>
          <w:rFonts w:cstheme="minorHAnsi"/>
        </w:rPr>
      </w:pPr>
      <w:r w:rsidRPr="001704CD">
        <w:rPr>
          <w:rFonts w:cstheme="minorHAnsi"/>
        </w:rPr>
        <w:t>do pielęgniarskiej opieki środowiskowej.</w:t>
      </w:r>
    </w:p>
    <w:p w14:paraId="6A26D523" w14:textId="249F80E7" w:rsidR="00D83906" w:rsidRPr="001704CD" w:rsidRDefault="00F841BD" w:rsidP="00D01288">
      <w:pPr>
        <w:spacing w:after="0" w:line="240" w:lineRule="auto"/>
        <w:ind w:left="426" w:firstLine="141"/>
        <w:rPr>
          <w:rFonts w:cstheme="minorHAnsi"/>
        </w:rPr>
      </w:pPr>
      <w:r w:rsidRPr="001704CD">
        <w:rPr>
          <w:rFonts w:cstheme="minorHAnsi"/>
        </w:rPr>
        <w:lastRenderedPageBreak/>
        <w:t xml:space="preserve">- </w:t>
      </w:r>
      <w:r w:rsidR="00D83906" w:rsidRPr="001704CD">
        <w:rPr>
          <w:rFonts w:cstheme="minorHAnsi"/>
        </w:rPr>
        <w:t>Zapewnienie kontaktów z otoczeniem:</w:t>
      </w:r>
    </w:p>
    <w:p w14:paraId="6ECB817E" w14:textId="12A14DB1" w:rsidR="00D83906" w:rsidRPr="001704CD" w:rsidRDefault="00C40134" w:rsidP="00C40134">
      <w:pPr>
        <w:spacing w:after="0" w:line="240" w:lineRule="auto"/>
        <w:ind w:left="426" w:firstLine="850"/>
        <w:rPr>
          <w:rFonts w:cstheme="minorHAnsi"/>
        </w:rPr>
      </w:pPr>
      <w:r w:rsidRPr="001704CD">
        <w:rPr>
          <w:rFonts w:cstheme="minorHAnsi"/>
        </w:rPr>
        <w:t>a/i</w:t>
      </w:r>
      <w:r w:rsidR="00D83906" w:rsidRPr="001704CD">
        <w:rPr>
          <w:rFonts w:cstheme="minorHAnsi"/>
        </w:rPr>
        <w:t>nicjowanie, ułatwianie kontaktu z rodziną i środowiskiem lokalnym.</w:t>
      </w:r>
    </w:p>
    <w:p w14:paraId="1033C08D" w14:textId="75338464" w:rsidR="00D83906" w:rsidRPr="001704CD" w:rsidRDefault="00C40134" w:rsidP="00C40134">
      <w:pPr>
        <w:spacing w:after="0" w:line="240" w:lineRule="auto"/>
        <w:ind w:left="426" w:firstLine="850"/>
        <w:rPr>
          <w:rFonts w:cstheme="minorHAnsi"/>
        </w:rPr>
      </w:pPr>
      <w:r w:rsidRPr="001704CD">
        <w:rPr>
          <w:rFonts w:cstheme="minorHAnsi"/>
        </w:rPr>
        <w:t>b/</w:t>
      </w:r>
      <w:r w:rsidR="00D83906" w:rsidRPr="001704CD">
        <w:rPr>
          <w:rFonts w:cstheme="minorHAnsi"/>
        </w:rPr>
        <w:t>Organizacja wyjść z mieszkania.</w:t>
      </w:r>
    </w:p>
    <w:p w14:paraId="2C6EABC7" w14:textId="25D3E092" w:rsidR="00D83906" w:rsidRPr="001704CD" w:rsidRDefault="00C40134" w:rsidP="00C40134">
      <w:pPr>
        <w:spacing w:after="0" w:line="240" w:lineRule="auto"/>
        <w:ind w:left="426" w:firstLine="850"/>
        <w:rPr>
          <w:rFonts w:cstheme="minorHAnsi"/>
        </w:rPr>
      </w:pPr>
      <w:r w:rsidRPr="001704CD">
        <w:rPr>
          <w:rFonts w:cstheme="minorHAnsi"/>
        </w:rPr>
        <w:t>c/</w:t>
      </w:r>
      <w:r w:rsidR="00D83906" w:rsidRPr="001704CD">
        <w:rPr>
          <w:rFonts w:cstheme="minorHAnsi"/>
        </w:rPr>
        <w:t>Pomoc w zaspokajaniu potrzeb duchowych, w tym religijnych.</w:t>
      </w:r>
    </w:p>
    <w:p w14:paraId="2CC0C0DE" w14:textId="5882DC34" w:rsidR="00D83906" w:rsidRPr="001704CD" w:rsidRDefault="00C40134" w:rsidP="00C40134">
      <w:pPr>
        <w:spacing w:after="0" w:line="240" w:lineRule="auto"/>
        <w:ind w:left="426" w:firstLine="850"/>
        <w:rPr>
          <w:rFonts w:cstheme="minorHAnsi"/>
        </w:rPr>
      </w:pPr>
      <w:r w:rsidRPr="001704CD">
        <w:rPr>
          <w:rFonts w:cstheme="minorHAnsi"/>
        </w:rPr>
        <w:t>d/</w:t>
      </w:r>
      <w:r w:rsidR="00D83906" w:rsidRPr="001704CD">
        <w:rPr>
          <w:rFonts w:cstheme="minorHAnsi"/>
        </w:rPr>
        <w:t>Pomoc w zaspokojeniu potrzeb kulturalno-sportowo-rekreacyjnych.</w:t>
      </w:r>
    </w:p>
    <w:p w14:paraId="79B3DABD" w14:textId="400E9469" w:rsidR="00D83906" w:rsidRPr="001704CD" w:rsidRDefault="00C40134" w:rsidP="00C40134">
      <w:pPr>
        <w:spacing w:after="0" w:line="240" w:lineRule="auto"/>
        <w:ind w:left="426" w:firstLine="850"/>
        <w:rPr>
          <w:rFonts w:cstheme="minorHAnsi"/>
        </w:rPr>
      </w:pPr>
      <w:r w:rsidRPr="001704CD">
        <w:rPr>
          <w:rFonts w:cstheme="minorHAnsi"/>
        </w:rPr>
        <w:t>e/</w:t>
      </w:r>
      <w:r w:rsidR="00D83906" w:rsidRPr="001704CD">
        <w:rPr>
          <w:rFonts w:cstheme="minorHAnsi"/>
        </w:rPr>
        <w:t>Inne czynności wynikające z uzasadnionych indywidualnych potrzeb osoby starszej.</w:t>
      </w:r>
    </w:p>
    <w:p w14:paraId="464483C4" w14:textId="77777777" w:rsidR="001F4A2C" w:rsidRPr="001704CD" w:rsidRDefault="001F4A2C" w:rsidP="00D01288">
      <w:pPr>
        <w:spacing w:after="0" w:line="240" w:lineRule="auto"/>
        <w:ind w:left="426" w:firstLine="141"/>
        <w:rPr>
          <w:rFonts w:cstheme="minorHAnsi"/>
        </w:rPr>
      </w:pPr>
    </w:p>
    <w:p w14:paraId="13C31EA1" w14:textId="529F8554" w:rsidR="004C5DD4" w:rsidRPr="00AA411A" w:rsidRDefault="004C5DD4" w:rsidP="00AA411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A411A">
        <w:rPr>
          <w:rFonts w:cstheme="minorHAnsi"/>
        </w:rPr>
        <w:t>Katalog czynności asystenckich realizowanych w ramach projektu obejmuje następujące czynności:</w:t>
      </w:r>
    </w:p>
    <w:p w14:paraId="3F7AC581" w14:textId="77777777" w:rsidR="004C5DD4" w:rsidRPr="001704CD" w:rsidRDefault="004C5DD4" w:rsidP="004C5DD4">
      <w:pPr>
        <w:tabs>
          <w:tab w:val="left" w:pos="426"/>
        </w:tabs>
        <w:suppressAutoHyphens/>
        <w:spacing w:after="0" w:line="240" w:lineRule="auto"/>
        <w:ind w:left="862"/>
        <w:rPr>
          <w:rFonts w:cstheme="minorHAnsi"/>
        </w:rPr>
      </w:pPr>
      <w:r w:rsidRPr="001704CD">
        <w:rPr>
          <w:rFonts w:cstheme="minorHAnsi"/>
        </w:rPr>
        <w:t>- pomoc w przemieszczaniu UP się m.in. do Klubu Seniora Jesion, placówek służby zdrowia, punktów usługowych i innych miejsc publicznych oraz asysta w tych miejscach,</w:t>
      </w:r>
    </w:p>
    <w:p w14:paraId="63F7B67C" w14:textId="77777777" w:rsidR="004C5DD4" w:rsidRPr="001704CD" w:rsidRDefault="004C5DD4" w:rsidP="004C5DD4">
      <w:pPr>
        <w:tabs>
          <w:tab w:val="left" w:pos="426"/>
        </w:tabs>
        <w:suppressAutoHyphens/>
        <w:spacing w:after="0" w:line="240" w:lineRule="auto"/>
        <w:ind w:left="862"/>
        <w:rPr>
          <w:rFonts w:cstheme="minorHAnsi"/>
        </w:rPr>
      </w:pPr>
      <w:r w:rsidRPr="001704CD">
        <w:rPr>
          <w:rFonts w:cstheme="minorHAnsi"/>
        </w:rPr>
        <w:t xml:space="preserve">- tworzenie indywidualnego planu pomocy dla UP i monitorowanie i ocenianie stopnia jego realizacji, </w:t>
      </w:r>
    </w:p>
    <w:p w14:paraId="31209DF9" w14:textId="77777777" w:rsidR="004C5DD4" w:rsidRPr="001704CD" w:rsidRDefault="004C5DD4" w:rsidP="004C5DD4">
      <w:pPr>
        <w:tabs>
          <w:tab w:val="left" w:pos="426"/>
        </w:tabs>
        <w:suppressAutoHyphens/>
        <w:spacing w:after="0" w:line="240" w:lineRule="auto"/>
        <w:ind w:left="862"/>
        <w:rPr>
          <w:rFonts w:cstheme="minorHAnsi"/>
        </w:rPr>
      </w:pPr>
      <w:r w:rsidRPr="001704CD">
        <w:rPr>
          <w:rFonts w:cstheme="minorHAnsi"/>
        </w:rPr>
        <w:t>- stałe monitorowanie warunków życia UP i dążenie do usuwania wszelkiego typu barier,</w:t>
      </w:r>
    </w:p>
    <w:p w14:paraId="4B5914A6" w14:textId="77777777" w:rsidR="004C5DD4" w:rsidRPr="001704CD" w:rsidRDefault="004C5DD4" w:rsidP="004C5DD4">
      <w:pPr>
        <w:tabs>
          <w:tab w:val="left" w:pos="426"/>
        </w:tabs>
        <w:suppressAutoHyphens/>
        <w:spacing w:after="0" w:line="240" w:lineRule="auto"/>
        <w:ind w:left="862"/>
        <w:rPr>
          <w:rFonts w:cstheme="minorHAnsi"/>
        </w:rPr>
      </w:pPr>
      <w:r w:rsidRPr="001704CD">
        <w:rPr>
          <w:rFonts w:cstheme="minorHAnsi"/>
        </w:rPr>
        <w:t xml:space="preserve">- informowanie uczestników projektu o przysługujących uprawnieniach, możliwościach korzystania z usług medycznych, rehabilitacyjnych, socjalnych, stałe monitorowanie oferty lokalnych i regionalnych instytucji i organizacji, placówek medycznych działających na rzecz osób niepełnosprawnych i seniorów, </w:t>
      </w:r>
    </w:p>
    <w:p w14:paraId="337A112D" w14:textId="77777777" w:rsidR="004C5DD4" w:rsidRPr="001704CD" w:rsidRDefault="004C5DD4" w:rsidP="004C5DD4">
      <w:pPr>
        <w:tabs>
          <w:tab w:val="left" w:pos="426"/>
        </w:tabs>
        <w:suppressAutoHyphens/>
        <w:spacing w:after="0" w:line="240" w:lineRule="auto"/>
        <w:ind w:left="862"/>
        <w:rPr>
          <w:rFonts w:cstheme="minorHAnsi"/>
        </w:rPr>
      </w:pPr>
      <w:r w:rsidRPr="001704CD">
        <w:rPr>
          <w:rFonts w:cstheme="minorHAnsi"/>
        </w:rPr>
        <w:t xml:space="preserve">- pomoc w kontaktach UP z instytucjami, organizacjami, </w:t>
      </w:r>
    </w:p>
    <w:p w14:paraId="6CF1C243" w14:textId="77777777" w:rsidR="004C5DD4" w:rsidRPr="001704CD" w:rsidRDefault="004C5DD4" w:rsidP="004C5DD4">
      <w:pPr>
        <w:tabs>
          <w:tab w:val="left" w:pos="426"/>
        </w:tabs>
        <w:suppressAutoHyphens/>
        <w:spacing w:after="0" w:line="240" w:lineRule="auto"/>
        <w:ind w:left="862"/>
        <w:rPr>
          <w:rFonts w:cstheme="minorHAnsi"/>
        </w:rPr>
      </w:pPr>
      <w:r w:rsidRPr="001704CD">
        <w:rPr>
          <w:rFonts w:cstheme="minorHAnsi"/>
        </w:rPr>
        <w:t>- pomoc UP w nawiązywaniu lub odbudowywaniu kontaktów społecznych i rodzinnych,</w:t>
      </w:r>
    </w:p>
    <w:p w14:paraId="11B67928" w14:textId="77777777" w:rsidR="004C5DD4" w:rsidRPr="001704CD" w:rsidRDefault="004C5DD4" w:rsidP="004C5DD4">
      <w:pPr>
        <w:tabs>
          <w:tab w:val="left" w:pos="426"/>
        </w:tabs>
        <w:suppressAutoHyphens/>
        <w:spacing w:after="0" w:line="240" w:lineRule="auto"/>
        <w:ind w:left="862"/>
        <w:rPr>
          <w:rFonts w:cstheme="minorHAnsi"/>
        </w:rPr>
      </w:pPr>
      <w:r w:rsidRPr="001704CD">
        <w:rPr>
          <w:rFonts w:cstheme="minorHAnsi"/>
        </w:rPr>
        <w:t>- animowanie czasu wolnego podopiecznego (zachęcanie do rozwijania pasji i zainteresowań),</w:t>
      </w:r>
    </w:p>
    <w:p w14:paraId="2052ADE7" w14:textId="77777777" w:rsidR="004C5DD4" w:rsidRPr="001704CD" w:rsidRDefault="004C5DD4" w:rsidP="004C5DD4">
      <w:pPr>
        <w:tabs>
          <w:tab w:val="left" w:pos="426"/>
        </w:tabs>
        <w:suppressAutoHyphens/>
        <w:spacing w:after="0" w:line="240" w:lineRule="auto"/>
        <w:ind w:left="862"/>
        <w:rPr>
          <w:rFonts w:cstheme="minorHAnsi"/>
        </w:rPr>
      </w:pPr>
      <w:r w:rsidRPr="001704CD">
        <w:rPr>
          <w:rFonts w:cstheme="minorHAnsi"/>
        </w:rPr>
        <w:t xml:space="preserve">- wspólne spędzanie czasu wolnego, </w:t>
      </w:r>
    </w:p>
    <w:p w14:paraId="1EE63D81" w14:textId="77777777" w:rsidR="004C5DD4" w:rsidRPr="001704CD" w:rsidRDefault="004C5DD4" w:rsidP="004C5DD4">
      <w:pPr>
        <w:tabs>
          <w:tab w:val="left" w:pos="426"/>
        </w:tabs>
        <w:suppressAutoHyphens/>
        <w:spacing w:after="0" w:line="240" w:lineRule="auto"/>
        <w:ind w:left="862"/>
        <w:rPr>
          <w:rFonts w:cstheme="minorHAnsi"/>
        </w:rPr>
      </w:pPr>
      <w:r w:rsidRPr="001704CD">
        <w:rPr>
          <w:rFonts w:cstheme="minorHAnsi"/>
        </w:rPr>
        <w:t>- wspieranie osoby niepełnosprawnej podczas zajęć sportowych, kulturalnych, rekreacyjnych w tym w klubie seniora,</w:t>
      </w:r>
    </w:p>
    <w:p w14:paraId="01D23564" w14:textId="48518C86" w:rsidR="004C5DD4" w:rsidRPr="001704CD" w:rsidRDefault="004C5DD4" w:rsidP="004C5DD4">
      <w:pPr>
        <w:tabs>
          <w:tab w:val="left" w:pos="426"/>
        </w:tabs>
        <w:suppressAutoHyphens/>
        <w:spacing w:after="0" w:line="240" w:lineRule="auto"/>
        <w:ind w:left="862"/>
        <w:rPr>
          <w:rFonts w:cstheme="minorHAnsi"/>
        </w:rPr>
      </w:pPr>
      <w:r w:rsidRPr="001704CD">
        <w:rPr>
          <w:rFonts w:cstheme="minorHAnsi"/>
        </w:rPr>
        <w:t xml:space="preserve">- wspieranie uczestników projektu w zakresie czynności opiekuńczych </w:t>
      </w:r>
      <w:r w:rsidR="002662D4">
        <w:rPr>
          <w:rFonts w:cstheme="minorHAnsi"/>
        </w:rPr>
        <w:t>w przypadkach tego wymagających.</w:t>
      </w:r>
    </w:p>
    <w:p w14:paraId="4D7FC16E" w14:textId="4018D2AC" w:rsidR="001F4A2C" w:rsidRPr="001704CD" w:rsidRDefault="001F4A2C" w:rsidP="00D01288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1704CD">
        <w:rPr>
          <w:rFonts w:cstheme="minorHAnsi"/>
        </w:rPr>
        <w:t>Zasady świadczenia usług opiekuńczych</w:t>
      </w:r>
      <w:r w:rsidR="004C5DD4">
        <w:rPr>
          <w:rFonts w:cstheme="minorHAnsi"/>
        </w:rPr>
        <w:t xml:space="preserve"> i asystenckich</w:t>
      </w:r>
      <w:r w:rsidR="00540288">
        <w:rPr>
          <w:rFonts w:cstheme="minorHAnsi"/>
        </w:rPr>
        <w:t>:</w:t>
      </w:r>
    </w:p>
    <w:p w14:paraId="22511158" w14:textId="5EF9E75F" w:rsidR="00A108DE" w:rsidRPr="001704CD" w:rsidRDefault="00C40134" w:rsidP="00C40134">
      <w:pPr>
        <w:pStyle w:val="Akapitzlist"/>
        <w:spacing w:after="0" w:line="240" w:lineRule="auto"/>
        <w:ind w:left="862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A869EC">
        <w:rPr>
          <w:rFonts w:cstheme="minorHAnsi"/>
        </w:rPr>
        <w:t xml:space="preserve">usługi świadczone są z </w:t>
      </w:r>
      <w:r w:rsidR="008754EA" w:rsidRPr="001704CD">
        <w:rPr>
          <w:rFonts w:cstheme="minorHAnsi"/>
        </w:rPr>
        <w:t xml:space="preserve"> zachowaniem podmiotowości osoby niesamodzielnej, w tym respektowanie prawa do poszanowania i ochrony godności, intymności, w szczególności w przypadku o charakterze opieki higienicznej i pielęgnacji oraz poczucia bezpieczeństwa i ochrony dóbr osobistych</w:t>
      </w:r>
    </w:p>
    <w:p w14:paraId="75FEA7E9" w14:textId="62990018" w:rsidR="00C40134" w:rsidRPr="001704CD" w:rsidRDefault="00A108DE" w:rsidP="00C40134">
      <w:pPr>
        <w:pStyle w:val="Akapitzlist"/>
        <w:spacing w:after="0" w:line="240" w:lineRule="auto"/>
        <w:ind w:left="862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AA411A">
        <w:rPr>
          <w:rFonts w:cstheme="minorHAnsi"/>
        </w:rPr>
        <w:t xml:space="preserve">Wykonawców świadczących usługi </w:t>
      </w:r>
      <w:r w:rsidR="00C40134" w:rsidRPr="001704CD">
        <w:rPr>
          <w:rFonts w:cstheme="minorHAnsi"/>
        </w:rPr>
        <w:t>obowiązuje zasada poufności</w:t>
      </w:r>
    </w:p>
    <w:p w14:paraId="769B757B" w14:textId="497AE26C" w:rsidR="00CB4C23" w:rsidRPr="001704CD" w:rsidRDefault="00A108DE" w:rsidP="00CB4C23">
      <w:pPr>
        <w:pStyle w:val="Akapitzlist"/>
        <w:spacing w:after="0" w:line="240" w:lineRule="auto"/>
        <w:ind w:left="862"/>
        <w:rPr>
          <w:rFonts w:cstheme="minorHAnsi"/>
        </w:rPr>
      </w:pPr>
      <w:r w:rsidRPr="001704CD">
        <w:rPr>
          <w:rFonts w:cstheme="minorHAnsi"/>
        </w:rPr>
        <w:t xml:space="preserve">- </w:t>
      </w:r>
      <w:r w:rsidR="00AA411A">
        <w:rPr>
          <w:rFonts w:cstheme="minorHAnsi"/>
        </w:rPr>
        <w:t xml:space="preserve">Wykonawców </w:t>
      </w:r>
      <w:r w:rsidR="00CB4C23" w:rsidRPr="001704CD">
        <w:rPr>
          <w:rFonts w:cstheme="minorHAnsi"/>
        </w:rPr>
        <w:t xml:space="preserve">obowiązuje </w:t>
      </w:r>
      <w:r w:rsidR="008754EA" w:rsidRPr="001704CD">
        <w:rPr>
          <w:rFonts w:cstheme="minorHAnsi"/>
        </w:rPr>
        <w:t xml:space="preserve"> </w:t>
      </w:r>
      <w:proofErr w:type="spellStart"/>
      <w:r w:rsidR="008754EA" w:rsidRPr="001704CD">
        <w:rPr>
          <w:rFonts w:cstheme="minorHAnsi"/>
        </w:rPr>
        <w:t>bezwględny</w:t>
      </w:r>
      <w:proofErr w:type="spellEnd"/>
      <w:r w:rsidR="008754EA" w:rsidRPr="001704CD">
        <w:rPr>
          <w:rFonts w:cstheme="minorHAnsi"/>
        </w:rPr>
        <w:t xml:space="preserve"> zakaz wprowadzania osób trzecich do miejsc świadczenia usług opiekuńczych</w:t>
      </w:r>
      <w:r w:rsidR="00AA411A">
        <w:rPr>
          <w:rFonts w:cstheme="minorHAnsi"/>
        </w:rPr>
        <w:t xml:space="preserve"> i asystenckich</w:t>
      </w:r>
    </w:p>
    <w:p w14:paraId="189CB6A2" w14:textId="38E49854" w:rsidR="0007317A" w:rsidRPr="001704CD" w:rsidRDefault="00DB18E8" w:rsidP="00CB4C23">
      <w:pPr>
        <w:pStyle w:val="Akapitzlist"/>
        <w:spacing w:after="0" w:line="240" w:lineRule="auto"/>
        <w:ind w:left="862"/>
        <w:rPr>
          <w:rFonts w:cstheme="minorHAnsi"/>
        </w:rPr>
      </w:pPr>
      <w:r>
        <w:rPr>
          <w:rFonts w:cstheme="minorHAnsi"/>
        </w:rPr>
        <w:t>- Wykonawcy</w:t>
      </w:r>
      <w:r w:rsidR="0007317A" w:rsidRPr="001704CD">
        <w:rPr>
          <w:rFonts w:cstheme="minorHAnsi"/>
        </w:rPr>
        <w:t xml:space="preserve"> ponos</w:t>
      </w:r>
      <w:r>
        <w:rPr>
          <w:rFonts w:cstheme="minorHAnsi"/>
        </w:rPr>
        <w:t>zą</w:t>
      </w:r>
      <w:r w:rsidR="0007317A" w:rsidRPr="001704CD">
        <w:rPr>
          <w:rFonts w:cstheme="minorHAnsi"/>
        </w:rPr>
        <w:t xml:space="preserve"> wyłączną odpowiedzialność wobec osoby niesamodzielnej za szkody powstałe w związku</w:t>
      </w:r>
      <w:r>
        <w:rPr>
          <w:rFonts w:cstheme="minorHAnsi"/>
        </w:rPr>
        <w:t xml:space="preserve"> z realizacją usług</w:t>
      </w:r>
    </w:p>
    <w:p w14:paraId="5A9B9A3E" w14:textId="49EC19BE" w:rsidR="00CB4C23" w:rsidRPr="001704CD" w:rsidRDefault="00A869EC" w:rsidP="00CB4C23">
      <w:pPr>
        <w:pStyle w:val="Akapitzlist"/>
        <w:spacing w:after="0" w:line="240" w:lineRule="auto"/>
        <w:ind w:left="862"/>
        <w:rPr>
          <w:rFonts w:cstheme="minorHAnsi"/>
        </w:rPr>
      </w:pPr>
      <w:r>
        <w:rPr>
          <w:rFonts w:cstheme="minorHAnsi"/>
        </w:rPr>
        <w:t xml:space="preserve">- usługi </w:t>
      </w:r>
      <w:r w:rsidR="00CB4C23" w:rsidRPr="001704CD">
        <w:rPr>
          <w:rFonts w:cstheme="minorHAnsi"/>
        </w:rPr>
        <w:t>koordynowane są</w:t>
      </w:r>
      <w:r w:rsidR="00B82092" w:rsidRPr="001704CD">
        <w:rPr>
          <w:rFonts w:cstheme="minorHAnsi"/>
        </w:rPr>
        <w:t xml:space="preserve"> przez koordynatora wsparcia, który m.in. monitoruje ich realizację oraz</w:t>
      </w:r>
      <w:r w:rsidR="001C60AD" w:rsidRPr="001704CD">
        <w:rPr>
          <w:rFonts w:cstheme="minorHAnsi"/>
        </w:rPr>
        <w:t xml:space="preserve"> przygotowuje harmonogramy wsparcia dla każdego uczestnika projektu.</w:t>
      </w:r>
    </w:p>
    <w:p w14:paraId="097C3E9D" w14:textId="1A45A590" w:rsidR="00CB4C23" w:rsidRPr="001704CD" w:rsidRDefault="00A869EC" w:rsidP="00CB4C23">
      <w:pPr>
        <w:pStyle w:val="Akapitzlist"/>
        <w:spacing w:after="0" w:line="240" w:lineRule="auto"/>
        <w:ind w:left="862"/>
        <w:rPr>
          <w:rFonts w:cstheme="minorHAnsi"/>
        </w:rPr>
      </w:pPr>
      <w:r>
        <w:rPr>
          <w:rFonts w:cstheme="minorHAnsi"/>
        </w:rPr>
        <w:t xml:space="preserve">- usługi </w:t>
      </w:r>
      <w:r w:rsidR="00CB4C23" w:rsidRPr="001704CD">
        <w:rPr>
          <w:rFonts w:cstheme="minorHAnsi"/>
        </w:rPr>
        <w:t xml:space="preserve">podlegają indywidualnemu dokumentowaniu, monitoringowi i okresowej ewaluacji. </w:t>
      </w:r>
    </w:p>
    <w:p w14:paraId="67A3E317" w14:textId="76CB3EE4" w:rsidR="00CB4C23" w:rsidRPr="001704CD" w:rsidRDefault="00A869EC" w:rsidP="00CB4C23">
      <w:pPr>
        <w:pStyle w:val="Akapitzlist"/>
        <w:spacing w:after="0" w:line="240" w:lineRule="auto"/>
        <w:ind w:left="862"/>
        <w:rPr>
          <w:rFonts w:cstheme="minorHAnsi"/>
        </w:rPr>
      </w:pPr>
      <w:r>
        <w:rPr>
          <w:rFonts w:cstheme="minorHAnsi"/>
        </w:rPr>
        <w:t xml:space="preserve">- realizacja usług </w:t>
      </w:r>
      <w:r w:rsidR="00CB4C23" w:rsidRPr="001704CD">
        <w:rPr>
          <w:rFonts w:cstheme="minorHAnsi"/>
        </w:rPr>
        <w:t>dokumentowana jest w formie papierowej za pomocą dziennika usług opiekuńczy</w:t>
      </w:r>
      <w:r>
        <w:rPr>
          <w:rFonts w:cstheme="minorHAnsi"/>
        </w:rPr>
        <w:t>ch – stanowiącego załącznik nr 3 do kontraktu trójstronnego o którym mowa w punkcie</w:t>
      </w:r>
      <w:r w:rsidR="00410B0F">
        <w:rPr>
          <w:rFonts w:cstheme="minorHAnsi"/>
        </w:rPr>
        <w:t xml:space="preserve"> 4</w:t>
      </w:r>
      <w:r>
        <w:rPr>
          <w:rFonts w:cstheme="minorHAnsi"/>
        </w:rPr>
        <w:t xml:space="preserve"> </w:t>
      </w:r>
      <w:r w:rsidR="00CB4C23" w:rsidRPr="001704CD">
        <w:rPr>
          <w:rFonts w:cstheme="minorHAnsi"/>
        </w:rPr>
        <w:t>. Dziennik prowadzony jest na bieżąco pr</w:t>
      </w:r>
      <w:r w:rsidR="00410B0F">
        <w:rPr>
          <w:rFonts w:cstheme="minorHAnsi"/>
        </w:rPr>
        <w:t>zez Wykonawcę usług</w:t>
      </w:r>
      <w:r w:rsidR="00CB4C23" w:rsidRPr="001704CD">
        <w:rPr>
          <w:rFonts w:cstheme="minorHAnsi"/>
        </w:rPr>
        <w:t xml:space="preserve">. Dziennik zawiera: datę, rodzaj wykonywanych czynności, uwagi, spostrzeżenia, wnioski wykonawcy usług opiekuńczych. </w:t>
      </w:r>
    </w:p>
    <w:p w14:paraId="53FDDA44" w14:textId="5E9110A1" w:rsidR="00CB4C23" w:rsidRPr="001704CD" w:rsidRDefault="00CB4C23" w:rsidP="00CB4C23">
      <w:pPr>
        <w:pStyle w:val="Akapitzlist"/>
        <w:spacing w:after="0" w:line="240" w:lineRule="auto"/>
        <w:ind w:left="862"/>
        <w:rPr>
          <w:rFonts w:cstheme="minorHAnsi"/>
        </w:rPr>
      </w:pPr>
      <w:r w:rsidRPr="001704CD">
        <w:rPr>
          <w:rFonts w:cstheme="minorHAnsi"/>
        </w:rPr>
        <w:t>- monitoring usług</w:t>
      </w:r>
      <w:r w:rsidR="00410B0F">
        <w:rPr>
          <w:rFonts w:cstheme="minorHAnsi"/>
        </w:rPr>
        <w:t xml:space="preserve"> </w:t>
      </w:r>
      <w:r w:rsidR="00737BFF" w:rsidRPr="001704CD">
        <w:rPr>
          <w:rFonts w:cstheme="minorHAnsi"/>
        </w:rPr>
        <w:t xml:space="preserve">prowadzony jest przy pomocy arkuszu monitoringu – którego wzór stanowi załącznik </w:t>
      </w:r>
      <w:r w:rsidR="00410B0F">
        <w:rPr>
          <w:rFonts w:cstheme="minorHAnsi"/>
        </w:rPr>
        <w:t xml:space="preserve">6 </w:t>
      </w:r>
      <w:r w:rsidR="00737BFF" w:rsidRPr="001704CD">
        <w:rPr>
          <w:rFonts w:cstheme="minorHAnsi"/>
        </w:rPr>
        <w:t>do Regulaminu.</w:t>
      </w:r>
    </w:p>
    <w:p w14:paraId="30E6F33C" w14:textId="77777777" w:rsidR="000B1B8F" w:rsidRDefault="000B46CE" w:rsidP="005402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1704CD">
        <w:rPr>
          <w:rFonts w:cstheme="minorHAnsi"/>
        </w:rPr>
        <w:t xml:space="preserve"> ramach projektu działać będzie klub seniora ,,Jesion‘’ zlokalizowany przy ul. Edukacji 11 Tychy, otwarty 5 godzin dziennie, 5 dni w tygodniu</w:t>
      </w:r>
      <w:r>
        <w:rPr>
          <w:rFonts w:cstheme="minorHAnsi"/>
        </w:rPr>
        <w:t xml:space="preserve">, </w:t>
      </w:r>
    </w:p>
    <w:p w14:paraId="531E2B48" w14:textId="120B2694" w:rsidR="008E6F1F" w:rsidRDefault="000B1B8F" w:rsidP="008E6F1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0B46CE">
        <w:rPr>
          <w:rFonts w:cstheme="minorHAnsi"/>
        </w:rPr>
        <w:t>ramach Klubu uczestnicy będą mogli brać udział w zajęciach</w:t>
      </w:r>
      <w:r>
        <w:rPr>
          <w:rFonts w:cstheme="minorHAnsi"/>
        </w:rPr>
        <w:t xml:space="preserve"> tematycznych, które będą</w:t>
      </w:r>
      <w:r w:rsidRPr="000B1B8F">
        <w:rPr>
          <w:rFonts w:cstheme="minorHAnsi"/>
        </w:rPr>
        <w:t xml:space="preserve"> odbywać się </w:t>
      </w:r>
      <w:r>
        <w:rPr>
          <w:rFonts w:cstheme="minorHAnsi"/>
        </w:rPr>
        <w:t xml:space="preserve">średnio </w:t>
      </w:r>
      <w:r w:rsidRPr="000B1B8F">
        <w:rPr>
          <w:rFonts w:cstheme="minorHAnsi"/>
        </w:rPr>
        <w:t>4 razy w tygodniu przez 2 h dziennie przy podziale na dwie 15-osobowe grupy (każda z grup będzie uczestniczyć w zajęciach tematycznych przez 2 dni w tyg.).</w:t>
      </w:r>
      <w:r w:rsidR="008E6F1F">
        <w:rPr>
          <w:rFonts w:cstheme="minorHAnsi"/>
        </w:rPr>
        <w:t xml:space="preserve"> </w:t>
      </w:r>
    </w:p>
    <w:p w14:paraId="1AF909DB" w14:textId="59E7EA3A" w:rsidR="00E53E63" w:rsidRDefault="008E6F1F" w:rsidP="008E6F1F">
      <w:pPr>
        <w:pStyle w:val="Akapitzlist"/>
        <w:numPr>
          <w:ilvl w:val="0"/>
          <w:numId w:val="33"/>
        </w:numPr>
        <w:rPr>
          <w:rFonts w:cstheme="minorHAnsi"/>
        </w:rPr>
      </w:pPr>
      <w:r w:rsidRPr="008E6F1F">
        <w:rPr>
          <w:rFonts w:cstheme="minorHAnsi"/>
        </w:rPr>
        <w:lastRenderedPageBreak/>
        <w:t xml:space="preserve">poza zajęciami tematycznymi </w:t>
      </w:r>
      <w:r w:rsidR="000D2711">
        <w:rPr>
          <w:rFonts w:cstheme="minorHAnsi"/>
        </w:rPr>
        <w:t>w Klubie odbywać się będą</w:t>
      </w:r>
      <w:r w:rsidRPr="008E6F1F">
        <w:rPr>
          <w:rFonts w:cstheme="minorHAnsi"/>
        </w:rPr>
        <w:t xml:space="preserve"> nieformalne spotkania animowane przez zatrudnionego animatora, </w:t>
      </w:r>
      <w:r w:rsidR="000D2711">
        <w:rPr>
          <w:rFonts w:cstheme="minorHAnsi"/>
        </w:rPr>
        <w:t xml:space="preserve">uczestnicy projektu </w:t>
      </w:r>
      <w:r w:rsidRPr="008E6F1F">
        <w:rPr>
          <w:rFonts w:cstheme="minorHAnsi"/>
        </w:rPr>
        <w:t xml:space="preserve">będą mogli spędzać swój czas wolny poprzez np. czytanie prasy, rozmowy, gry w kraty, szachy, gry planszowe itp. </w:t>
      </w:r>
    </w:p>
    <w:p w14:paraId="31119620" w14:textId="77777777" w:rsidR="000D2711" w:rsidRDefault="00E53E63" w:rsidP="00795CA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53E63">
        <w:rPr>
          <w:rFonts w:cstheme="minorHAnsi"/>
        </w:rPr>
        <w:t>w</w:t>
      </w:r>
      <w:r w:rsidR="008E6F1F" w:rsidRPr="00E53E63">
        <w:rPr>
          <w:rFonts w:cstheme="minorHAnsi"/>
        </w:rPr>
        <w:t xml:space="preserve"> ramach klubu seniora przeprowadzonych zostanie 1056 godzin zajęć tematycznych: </w:t>
      </w:r>
    </w:p>
    <w:p w14:paraId="27508D18" w14:textId="77777777" w:rsidR="000D2711" w:rsidRDefault="008E6F1F" w:rsidP="000D2711">
      <w:pPr>
        <w:pStyle w:val="Akapitzlist"/>
        <w:autoSpaceDE w:val="0"/>
        <w:autoSpaceDN w:val="0"/>
        <w:adjustRightInd w:val="0"/>
        <w:spacing w:after="0" w:line="240" w:lineRule="auto"/>
        <w:ind w:left="1222"/>
        <w:jc w:val="both"/>
        <w:rPr>
          <w:rFonts w:cstheme="minorHAnsi"/>
        </w:rPr>
      </w:pPr>
      <w:r w:rsidRPr="00E53E63">
        <w:rPr>
          <w:rFonts w:cstheme="minorHAnsi"/>
        </w:rPr>
        <w:t>1)Treningi integracyjne: rozwój umiejętności interpersonalnych, ćwiczenia i zabawy sprzyjające nawiązywaniu kontaktów i samopoznaniu uczestników,</w:t>
      </w:r>
      <w:r w:rsidR="000D2711">
        <w:rPr>
          <w:rFonts w:cstheme="minorHAnsi"/>
        </w:rPr>
        <w:t xml:space="preserve"> </w:t>
      </w:r>
      <w:r w:rsidRPr="00E53E63">
        <w:rPr>
          <w:rFonts w:cstheme="minorHAnsi"/>
        </w:rPr>
        <w:t xml:space="preserve">warsztaty rozwoju osobistego; </w:t>
      </w:r>
    </w:p>
    <w:p w14:paraId="66998A13" w14:textId="77777777" w:rsidR="000D2711" w:rsidRDefault="008E6F1F" w:rsidP="000D2711">
      <w:pPr>
        <w:pStyle w:val="Akapitzlist"/>
        <w:autoSpaceDE w:val="0"/>
        <w:autoSpaceDN w:val="0"/>
        <w:adjustRightInd w:val="0"/>
        <w:spacing w:after="0" w:line="240" w:lineRule="auto"/>
        <w:ind w:left="1222"/>
        <w:jc w:val="both"/>
        <w:rPr>
          <w:rFonts w:cstheme="minorHAnsi"/>
        </w:rPr>
      </w:pPr>
      <w:r w:rsidRPr="00E53E63">
        <w:rPr>
          <w:rFonts w:cstheme="minorHAnsi"/>
        </w:rPr>
        <w:t xml:space="preserve">2)Warsztaty aktywizacyjne: ich celem będzie rozwijanie pasji i zainteresowań seniorów, prowadzenie edukacji i działań prozdrowotnych, zapewnianie seniorom dostępu do oferty kulturalnej; Typy zajęć: </w:t>
      </w:r>
    </w:p>
    <w:p w14:paraId="24310944" w14:textId="77777777" w:rsidR="000D2711" w:rsidRDefault="008E6F1F" w:rsidP="000D2711">
      <w:pPr>
        <w:pStyle w:val="Akapitzlist"/>
        <w:autoSpaceDE w:val="0"/>
        <w:autoSpaceDN w:val="0"/>
        <w:adjustRightInd w:val="0"/>
        <w:spacing w:after="0" w:line="240" w:lineRule="auto"/>
        <w:ind w:left="1222"/>
        <w:jc w:val="both"/>
        <w:rPr>
          <w:rFonts w:cstheme="minorHAnsi"/>
        </w:rPr>
      </w:pPr>
      <w:r w:rsidRPr="00E53E63">
        <w:rPr>
          <w:rFonts w:cstheme="minorHAnsi"/>
        </w:rPr>
        <w:t xml:space="preserve">- spotkania </w:t>
      </w:r>
      <w:proofErr w:type="spellStart"/>
      <w:r w:rsidRPr="00E53E63">
        <w:rPr>
          <w:rFonts w:cstheme="minorHAnsi"/>
        </w:rPr>
        <w:t>edukacyjno</w:t>
      </w:r>
      <w:proofErr w:type="spellEnd"/>
      <w:r w:rsidRPr="00E53E63">
        <w:rPr>
          <w:rFonts w:cstheme="minorHAnsi"/>
        </w:rPr>
        <w:t xml:space="preserve"> - dyskusyjne poświęcone problematyce społecznej i kulturowej, np.(stereotypy, uprzedzenia, tolerancja, konflikty, role społeczne, postawy życiowe); </w:t>
      </w:r>
    </w:p>
    <w:p w14:paraId="301EFBD4" w14:textId="77777777" w:rsidR="000D2711" w:rsidRDefault="008E6F1F" w:rsidP="000D2711">
      <w:pPr>
        <w:pStyle w:val="Akapitzlist"/>
        <w:autoSpaceDE w:val="0"/>
        <w:autoSpaceDN w:val="0"/>
        <w:adjustRightInd w:val="0"/>
        <w:spacing w:after="0" w:line="240" w:lineRule="auto"/>
        <w:ind w:left="1222"/>
        <w:jc w:val="both"/>
        <w:rPr>
          <w:rFonts w:cstheme="minorHAnsi"/>
        </w:rPr>
      </w:pPr>
      <w:r w:rsidRPr="00E53E63">
        <w:rPr>
          <w:rFonts w:cstheme="minorHAnsi"/>
        </w:rPr>
        <w:t xml:space="preserve">- treningi pamięci - mające na celu zapobieganie spadkowi sprawności umysłowej; - warsztaty relaksacyjne (muzykoterapia i biblioterapia); </w:t>
      </w:r>
    </w:p>
    <w:p w14:paraId="05316AFA" w14:textId="77777777" w:rsidR="000D2711" w:rsidRDefault="008E6F1F" w:rsidP="000D2711">
      <w:pPr>
        <w:pStyle w:val="Akapitzlist"/>
        <w:autoSpaceDE w:val="0"/>
        <w:autoSpaceDN w:val="0"/>
        <w:adjustRightInd w:val="0"/>
        <w:spacing w:after="0" w:line="240" w:lineRule="auto"/>
        <w:ind w:left="1222"/>
        <w:jc w:val="both"/>
        <w:rPr>
          <w:rFonts w:cstheme="minorHAnsi"/>
        </w:rPr>
      </w:pPr>
      <w:r w:rsidRPr="00E53E63">
        <w:rPr>
          <w:rFonts w:cstheme="minorHAnsi"/>
        </w:rPr>
        <w:t xml:space="preserve">- warsztaty manualne (rękodzielnicze): filcowanie, </w:t>
      </w:r>
      <w:proofErr w:type="spellStart"/>
      <w:r w:rsidRPr="00E53E63">
        <w:rPr>
          <w:rFonts w:cstheme="minorHAnsi"/>
        </w:rPr>
        <w:t>decoupage</w:t>
      </w:r>
      <w:proofErr w:type="spellEnd"/>
      <w:r w:rsidRPr="00E53E63">
        <w:rPr>
          <w:rFonts w:cstheme="minorHAnsi"/>
        </w:rPr>
        <w:t xml:space="preserve">, </w:t>
      </w:r>
      <w:proofErr w:type="spellStart"/>
      <w:r w:rsidRPr="00E53E63">
        <w:rPr>
          <w:rFonts w:cstheme="minorHAnsi"/>
        </w:rPr>
        <w:t>scrapbooking</w:t>
      </w:r>
      <w:proofErr w:type="spellEnd"/>
      <w:r w:rsidRPr="00E53E63">
        <w:rPr>
          <w:rFonts w:cstheme="minorHAnsi"/>
        </w:rPr>
        <w:t xml:space="preserve">, </w:t>
      </w:r>
      <w:proofErr w:type="spellStart"/>
      <w:r w:rsidRPr="00E53E63">
        <w:rPr>
          <w:rFonts w:cstheme="minorHAnsi"/>
        </w:rPr>
        <w:t>quilling</w:t>
      </w:r>
      <w:proofErr w:type="spellEnd"/>
      <w:r w:rsidRPr="00E53E63">
        <w:rPr>
          <w:rFonts w:cstheme="minorHAnsi"/>
        </w:rPr>
        <w:t xml:space="preserve">, </w:t>
      </w:r>
      <w:proofErr w:type="spellStart"/>
      <w:r w:rsidRPr="00E53E63">
        <w:rPr>
          <w:rFonts w:cstheme="minorHAnsi"/>
        </w:rPr>
        <w:t>makrama</w:t>
      </w:r>
      <w:proofErr w:type="spellEnd"/>
      <w:r w:rsidRPr="00E53E63">
        <w:rPr>
          <w:rFonts w:cstheme="minorHAnsi"/>
        </w:rPr>
        <w:t xml:space="preserve">, tworzenie biżuterii, origami, malowanie na tkaninach; </w:t>
      </w:r>
    </w:p>
    <w:p w14:paraId="14F4A1C4" w14:textId="77777777" w:rsidR="000D2711" w:rsidRDefault="008E6F1F" w:rsidP="000D2711">
      <w:pPr>
        <w:pStyle w:val="Akapitzlist"/>
        <w:autoSpaceDE w:val="0"/>
        <w:autoSpaceDN w:val="0"/>
        <w:adjustRightInd w:val="0"/>
        <w:spacing w:after="0" w:line="240" w:lineRule="auto"/>
        <w:ind w:left="1222"/>
        <w:jc w:val="both"/>
        <w:rPr>
          <w:rFonts w:cstheme="minorHAnsi"/>
        </w:rPr>
      </w:pPr>
      <w:r w:rsidRPr="00E53E63">
        <w:rPr>
          <w:rFonts w:cstheme="minorHAnsi"/>
        </w:rPr>
        <w:t xml:space="preserve">- praca nad organizacją uroczystości, zabaw rekreacyjnych; </w:t>
      </w:r>
    </w:p>
    <w:p w14:paraId="669A916A" w14:textId="77777777" w:rsidR="000D2711" w:rsidRDefault="008E6F1F" w:rsidP="000D2711">
      <w:pPr>
        <w:pStyle w:val="Akapitzlist"/>
        <w:autoSpaceDE w:val="0"/>
        <w:autoSpaceDN w:val="0"/>
        <w:adjustRightInd w:val="0"/>
        <w:spacing w:after="0" w:line="240" w:lineRule="auto"/>
        <w:ind w:left="1222"/>
        <w:jc w:val="both"/>
        <w:rPr>
          <w:rFonts w:cstheme="minorHAnsi"/>
        </w:rPr>
      </w:pPr>
      <w:r w:rsidRPr="00E53E63">
        <w:rPr>
          <w:rFonts w:cstheme="minorHAnsi"/>
        </w:rPr>
        <w:t xml:space="preserve">- zajęcia wzmacniające sprawność ruchową (gimnastyka, yoga seniora, spacery z elementami zajęć ruchowych, elementy tańca); </w:t>
      </w:r>
    </w:p>
    <w:p w14:paraId="1767A424" w14:textId="77777777" w:rsidR="000D2711" w:rsidRDefault="008E6F1F" w:rsidP="000D2711">
      <w:pPr>
        <w:pStyle w:val="Akapitzlist"/>
        <w:autoSpaceDE w:val="0"/>
        <w:autoSpaceDN w:val="0"/>
        <w:adjustRightInd w:val="0"/>
        <w:spacing w:after="0" w:line="240" w:lineRule="auto"/>
        <w:ind w:left="1222"/>
        <w:jc w:val="both"/>
        <w:rPr>
          <w:rFonts w:cstheme="minorHAnsi"/>
        </w:rPr>
      </w:pPr>
      <w:r w:rsidRPr="00E53E63">
        <w:rPr>
          <w:rFonts w:cstheme="minorHAnsi"/>
        </w:rPr>
        <w:t xml:space="preserve">- warsztaty psychologiczne: Jak być super babcią/dziadkiem?, kryzys samotności, radzenie sobie ze stresem; - warsztaty kulinarne z dietetyką; </w:t>
      </w:r>
    </w:p>
    <w:p w14:paraId="60F7D269" w14:textId="02D41B86" w:rsidR="000D2711" w:rsidRDefault="008E6F1F" w:rsidP="000D2711">
      <w:pPr>
        <w:pStyle w:val="Akapitzlist"/>
        <w:autoSpaceDE w:val="0"/>
        <w:autoSpaceDN w:val="0"/>
        <w:adjustRightInd w:val="0"/>
        <w:spacing w:after="0" w:line="240" w:lineRule="auto"/>
        <w:ind w:left="1222"/>
        <w:jc w:val="both"/>
        <w:rPr>
          <w:rFonts w:cstheme="minorHAnsi"/>
        </w:rPr>
      </w:pPr>
      <w:r w:rsidRPr="00E53E63">
        <w:rPr>
          <w:rFonts w:cstheme="minorHAnsi"/>
        </w:rPr>
        <w:t>3)Poradnictwo grupowe:</w:t>
      </w:r>
      <w:r w:rsidR="000C35E3">
        <w:rPr>
          <w:rFonts w:cstheme="minorHAnsi"/>
        </w:rPr>
        <w:t xml:space="preserve"> </w:t>
      </w:r>
      <w:r w:rsidRPr="00E53E63">
        <w:rPr>
          <w:rFonts w:cstheme="minorHAnsi"/>
        </w:rPr>
        <w:t xml:space="preserve">spotkania z prawnikiem, fizjoterapeutą, (forma wykładowa) </w:t>
      </w:r>
    </w:p>
    <w:p w14:paraId="2F673F04" w14:textId="1EDC4FC7" w:rsidR="008E6F1F" w:rsidRDefault="000C35E3" w:rsidP="000C35E3">
      <w:pPr>
        <w:pStyle w:val="Akapitzlist"/>
        <w:autoSpaceDE w:val="0"/>
        <w:autoSpaceDN w:val="0"/>
        <w:adjustRightInd w:val="0"/>
        <w:spacing w:after="0" w:line="240" w:lineRule="auto"/>
        <w:ind w:left="1222" w:hanging="371"/>
        <w:jc w:val="both"/>
        <w:rPr>
          <w:rFonts w:cstheme="minorHAnsi"/>
        </w:rPr>
      </w:pPr>
      <w:r>
        <w:rPr>
          <w:rFonts w:cstheme="minorHAnsi"/>
        </w:rPr>
        <w:t>d)  uczestnicy projektu</w:t>
      </w:r>
      <w:r w:rsidR="008E6F1F" w:rsidRPr="00E53E63">
        <w:rPr>
          <w:rFonts w:cstheme="minorHAnsi"/>
        </w:rPr>
        <w:t xml:space="preserve"> będą zachęcani do utworzenia grupy samopomocowej w ramach której będą wspierać się wzajemnie w rozwiązywaniu problemów.</w:t>
      </w:r>
      <w:r w:rsidR="00E53E63" w:rsidRPr="00E53E63">
        <w:rPr>
          <w:rFonts w:cstheme="minorHAnsi"/>
        </w:rPr>
        <w:t xml:space="preserve"> </w:t>
      </w:r>
      <w:r w:rsidR="008E6F1F" w:rsidRPr="00E53E63">
        <w:rPr>
          <w:rFonts w:cstheme="minorHAnsi"/>
        </w:rPr>
        <w:t xml:space="preserve">Grupa ta będzie mogła udzielać sobie pomocy wzajemnej w ramach tzw. ,,banku czasu’’ gdzie każdy uczestnik będzie mógł zaoferować innej osobie wsparcie z zakresu w jakim najbardziej się specjalizuje (posiada określoną wiedzę, umiejętności). Uczestnicy będą zachęcani również do udziału w różnego rodzaju akcjach charytatywnych (np. tworzenie kartek świątecznych, występy artystyczne dla pacjentów hospicjum, podopiecznych DPS). </w:t>
      </w:r>
    </w:p>
    <w:p w14:paraId="1E65A719" w14:textId="42A11B96" w:rsidR="00FD2FCA" w:rsidRPr="001636E9" w:rsidRDefault="001636E9" w:rsidP="001636E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229"/>
        <w:jc w:val="both"/>
        <w:rPr>
          <w:rFonts w:cstheme="minorHAnsi"/>
        </w:rPr>
      </w:pPr>
      <w:r>
        <w:rPr>
          <w:rFonts w:cstheme="minorHAnsi"/>
        </w:rPr>
        <w:t>d</w:t>
      </w:r>
      <w:r w:rsidR="00FD2FCA" w:rsidRPr="001636E9">
        <w:rPr>
          <w:rFonts w:cstheme="minorHAnsi"/>
        </w:rPr>
        <w:t>la uczestników Klubu Seniora dostępna będzie bezpłatna us</w:t>
      </w:r>
      <w:r w:rsidR="000D2711" w:rsidRPr="001636E9">
        <w:rPr>
          <w:rFonts w:cstheme="minorHAnsi"/>
        </w:rPr>
        <w:t>ługa transportowa pozwalająca na</w:t>
      </w:r>
      <w:r w:rsidR="00FD2FCA" w:rsidRPr="001636E9">
        <w:rPr>
          <w:rFonts w:cstheme="minorHAnsi"/>
        </w:rPr>
        <w:t xml:space="preserve"> transport z miejsca zamieszkania </w:t>
      </w:r>
      <w:r w:rsidR="000D2711" w:rsidRPr="001636E9">
        <w:rPr>
          <w:rFonts w:cstheme="minorHAnsi"/>
        </w:rPr>
        <w:t xml:space="preserve">do i z </w:t>
      </w:r>
      <w:r w:rsidR="00FD2FCA" w:rsidRPr="001636E9">
        <w:rPr>
          <w:rFonts w:cstheme="minorHAnsi"/>
        </w:rPr>
        <w:t>Klubu Seniora.</w:t>
      </w:r>
    </w:p>
    <w:p w14:paraId="793FDD68" w14:textId="1F5FEFF2" w:rsidR="000B1B8F" w:rsidRDefault="000B1B8F" w:rsidP="00E53E63">
      <w:pPr>
        <w:pStyle w:val="Akapitzlist"/>
        <w:autoSpaceDE w:val="0"/>
        <w:autoSpaceDN w:val="0"/>
        <w:adjustRightInd w:val="0"/>
        <w:spacing w:after="0" w:line="240" w:lineRule="auto"/>
        <w:ind w:left="1222"/>
        <w:jc w:val="both"/>
        <w:rPr>
          <w:rFonts w:cstheme="minorHAnsi"/>
        </w:rPr>
      </w:pPr>
    </w:p>
    <w:p w14:paraId="52BFF3A8" w14:textId="0848BC41" w:rsidR="0037345F" w:rsidRDefault="0037345F" w:rsidP="005402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1704CD">
        <w:rPr>
          <w:rFonts w:cstheme="minorHAnsi"/>
        </w:rPr>
        <w:t>Teleopieka</w:t>
      </w:r>
      <w:proofErr w:type="spellEnd"/>
      <w:r w:rsidRPr="001704CD">
        <w:rPr>
          <w:rFonts w:cstheme="minorHAnsi"/>
        </w:rPr>
        <w:t xml:space="preserve"> dla uczestników projektu objętych usługami opiekuńczymi,</w:t>
      </w:r>
    </w:p>
    <w:p w14:paraId="05046256" w14:textId="010B9361" w:rsidR="007E5906" w:rsidRDefault="007E5906" w:rsidP="007E590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E5906">
        <w:rPr>
          <w:rFonts w:cstheme="minorHAnsi"/>
        </w:rPr>
        <w:t>20 osób otrzyma telefon wraz z op</w:t>
      </w:r>
      <w:r>
        <w:rPr>
          <w:rFonts w:cstheme="minorHAnsi"/>
        </w:rPr>
        <w:t>aską wyposażone w system przywo</w:t>
      </w:r>
      <w:r w:rsidRPr="007E5906">
        <w:rPr>
          <w:rFonts w:cstheme="minorHAnsi"/>
        </w:rPr>
        <w:t xml:space="preserve">ławczy SOS, co ma na celu zapewnienie komfortu i bezpieczeństwa osobie niesamodzielnej podczas nieobecności w domu opiekuna środowiskowego czy rodziny. Telefon skomunikowany będzie z opaską posiadającą przycisk SOS, który podopieczny będzie mógł użyć w sytuacji zagrożenia życia lub zdrowia. Do telefonu z systemem SOS przypisane zostaną numery z którymi senior w sytuacji zagrożenia będzie mógł się łatwo i szybko skomunikować dzwoniąc lub wysyłając </w:t>
      </w:r>
      <w:r w:rsidR="000D2711">
        <w:rPr>
          <w:rFonts w:cstheme="minorHAnsi"/>
        </w:rPr>
        <w:t>wiadomość SOS (</w:t>
      </w:r>
      <w:r w:rsidRPr="007E5906">
        <w:rPr>
          <w:rFonts w:cstheme="minorHAnsi"/>
        </w:rPr>
        <w:t>opiekuna, rodziny).</w:t>
      </w:r>
    </w:p>
    <w:p w14:paraId="512B1685" w14:textId="55F442A7" w:rsidR="007E5906" w:rsidRPr="001704CD" w:rsidRDefault="007E5906" w:rsidP="007E590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Objęcie wsparciem w zakresie </w:t>
      </w:r>
      <w:proofErr w:type="spellStart"/>
      <w:r>
        <w:rPr>
          <w:rFonts w:cstheme="minorHAnsi"/>
        </w:rPr>
        <w:t>teleopieki</w:t>
      </w:r>
      <w:proofErr w:type="spellEnd"/>
      <w:r>
        <w:rPr>
          <w:rFonts w:cstheme="minorHAnsi"/>
        </w:rPr>
        <w:t xml:space="preserve"> będzie miało charakter dobrowolny, ten rodzaj wsparcia zostanie zaproponowany wszystkich uczestnikom projektu objętym usługami opiekuńczymi.</w:t>
      </w:r>
    </w:p>
    <w:p w14:paraId="7313DF67" w14:textId="77777777" w:rsidR="0037345F" w:rsidRPr="001704CD" w:rsidRDefault="0037345F" w:rsidP="00D0128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cstheme="minorHAnsi"/>
        </w:rPr>
      </w:pPr>
    </w:p>
    <w:p w14:paraId="372AF96B" w14:textId="77777777" w:rsidR="000D2711" w:rsidRDefault="00C4677F" w:rsidP="00C4677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37345F" w:rsidRPr="001704CD">
        <w:rPr>
          <w:rFonts w:cstheme="minorHAnsi"/>
        </w:rPr>
        <w:t>sparcie dla opiekunów faktycznych w formie szkoleń, poradnictwa - wsparciem objętych zostanie minimum 15 opiekunów fa</w:t>
      </w:r>
      <w:r>
        <w:rPr>
          <w:rFonts w:cstheme="minorHAnsi"/>
        </w:rPr>
        <w:t xml:space="preserve">ktycznych osób niesamodzielnych </w:t>
      </w:r>
      <w:r w:rsidRPr="00C4677F">
        <w:rPr>
          <w:rFonts w:cstheme="minorHAnsi"/>
        </w:rPr>
        <w:t xml:space="preserve">(grupa ta będzie miała charakter otwarty), dla których dostępne będą następujące typy wsparcia: </w:t>
      </w:r>
    </w:p>
    <w:p w14:paraId="4338FBA4" w14:textId="77777777" w:rsidR="000D2711" w:rsidRDefault="000D2711" w:rsidP="000D271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C4677F" w:rsidRPr="00C4677F">
        <w:rPr>
          <w:rFonts w:cstheme="minorHAnsi"/>
        </w:rPr>
        <w:t xml:space="preserve">sparcie informacyjne W ramach wsparcia towarzyszącego opiekunowie osób niesamodzielnych będą mogli korzystać z poradnictwa udzielanego przez pracownika socjalnego projektu. </w:t>
      </w:r>
    </w:p>
    <w:p w14:paraId="6E6744D9" w14:textId="44C95B99" w:rsidR="0037345F" w:rsidRPr="001704CD" w:rsidRDefault="000D2711" w:rsidP="000D271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C4677F" w:rsidRPr="00C4677F">
        <w:rPr>
          <w:rFonts w:cstheme="minorHAnsi"/>
        </w:rPr>
        <w:t xml:space="preserve">arsztaty edukacyjne (20 spotkań, 2 godziny każde) mające na celu poszerzanie wiedzy i umiejętności opiekunów faktycznych w zakresie sprawowania opieki nad osobami niesamodzielnymi. W ramach </w:t>
      </w:r>
      <w:r w:rsidR="00C4677F" w:rsidRPr="00C4677F">
        <w:rPr>
          <w:rFonts w:cstheme="minorHAnsi"/>
        </w:rPr>
        <w:lastRenderedPageBreak/>
        <w:t xml:space="preserve">warsztatów odbywać się będą zajęcia z pielęgniarką, dietetykiem, rehabilitantem, psychologiem lub innymi specjalistami w zależności od zgłoszonego zapotrzebowania oraz zainteresowania danym tematem. </w:t>
      </w:r>
    </w:p>
    <w:p w14:paraId="27022B14" w14:textId="77777777" w:rsidR="00BE1FB1" w:rsidRDefault="00C4677F" w:rsidP="00BE1FB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E1FB1">
        <w:rPr>
          <w:rFonts w:cstheme="minorHAnsi"/>
        </w:rPr>
        <w:t xml:space="preserve">Centrum wolontariatu. </w:t>
      </w:r>
    </w:p>
    <w:p w14:paraId="4E34CEE7" w14:textId="59B29868" w:rsidR="007F18A1" w:rsidRPr="00BE1FB1" w:rsidRDefault="00BE1FB1" w:rsidP="00BE1FB1">
      <w:pPr>
        <w:pStyle w:val="Akapitzlist"/>
        <w:autoSpaceDE w:val="0"/>
        <w:autoSpaceDN w:val="0"/>
        <w:adjustRightInd w:val="0"/>
        <w:spacing w:after="0" w:line="240" w:lineRule="auto"/>
        <w:ind w:left="862"/>
        <w:jc w:val="both"/>
        <w:rPr>
          <w:rFonts w:cstheme="minorHAnsi"/>
        </w:rPr>
      </w:pPr>
      <w:r>
        <w:rPr>
          <w:rFonts w:cstheme="minorHAnsi"/>
        </w:rPr>
        <w:t>a) w ramach projektu powstanie Centrum W</w:t>
      </w:r>
      <w:r w:rsidR="00C4677F" w:rsidRPr="00BE1FB1">
        <w:rPr>
          <w:rFonts w:cstheme="minorHAnsi"/>
        </w:rPr>
        <w:t xml:space="preserve">olontariatu. </w:t>
      </w:r>
    </w:p>
    <w:p w14:paraId="2B91EACE" w14:textId="5C4791BA" w:rsidR="007F18A1" w:rsidRDefault="00BE1FB1" w:rsidP="007F18A1">
      <w:pPr>
        <w:pStyle w:val="Akapitzlist"/>
        <w:autoSpaceDE w:val="0"/>
        <w:autoSpaceDN w:val="0"/>
        <w:adjustRightInd w:val="0"/>
        <w:spacing w:after="0" w:line="240" w:lineRule="auto"/>
        <w:ind w:left="862"/>
        <w:jc w:val="both"/>
        <w:rPr>
          <w:rFonts w:cstheme="minorHAnsi"/>
        </w:rPr>
      </w:pPr>
      <w:r>
        <w:rPr>
          <w:rFonts w:cstheme="minorHAnsi"/>
        </w:rPr>
        <w:t>b)</w:t>
      </w:r>
      <w:r w:rsidR="007F18A1">
        <w:rPr>
          <w:rFonts w:cstheme="minorHAnsi"/>
        </w:rPr>
        <w:t xml:space="preserve"> </w:t>
      </w:r>
      <w:r>
        <w:rPr>
          <w:rFonts w:cstheme="minorHAnsi"/>
        </w:rPr>
        <w:t>w</w:t>
      </w:r>
      <w:r w:rsidR="00C4677F" w:rsidRPr="00C4677F">
        <w:rPr>
          <w:rFonts w:cstheme="minorHAnsi"/>
        </w:rPr>
        <w:t xml:space="preserve"> ramach ce</w:t>
      </w:r>
      <w:r>
        <w:rPr>
          <w:rFonts w:cstheme="minorHAnsi"/>
        </w:rPr>
        <w:t>ntrum wolontariusze będą</w:t>
      </w:r>
      <w:r w:rsidR="00C4677F" w:rsidRPr="00C4677F">
        <w:rPr>
          <w:rFonts w:cstheme="minorHAnsi"/>
        </w:rPr>
        <w:t xml:space="preserve"> nieodpłatnie</w:t>
      </w:r>
      <w:r>
        <w:rPr>
          <w:rFonts w:cstheme="minorHAnsi"/>
        </w:rPr>
        <w:t xml:space="preserve"> świadczyć pracę na rzecz uczestników projektu</w:t>
      </w:r>
      <w:r w:rsidR="00C4677F" w:rsidRPr="00C4677F">
        <w:rPr>
          <w:rFonts w:cstheme="minorHAnsi"/>
        </w:rPr>
        <w:t xml:space="preserve"> poprzez: </w:t>
      </w:r>
    </w:p>
    <w:p w14:paraId="7B35A154" w14:textId="77777777" w:rsidR="007F18A1" w:rsidRDefault="00C4677F" w:rsidP="007F18A1">
      <w:pPr>
        <w:pStyle w:val="Akapitzlist"/>
        <w:autoSpaceDE w:val="0"/>
        <w:autoSpaceDN w:val="0"/>
        <w:adjustRightInd w:val="0"/>
        <w:spacing w:after="0" w:line="240" w:lineRule="auto"/>
        <w:ind w:left="862"/>
        <w:jc w:val="both"/>
        <w:rPr>
          <w:rFonts w:cstheme="minorHAnsi"/>
        </w:rPr>
      </w:pPr>
      <w:r w:rsidRPr="00C4677F">
        <w:rPr>
          <w:rFonts w:cstheme="minorHAnsi"/>
        </w:rPr>
        <w:t xml:space="preserve">- wspieranie asystentów osób niepełnosprawnych i opiekunów osób niesamodzielnych; </w:t>
      </w:r>
    </w:p>
    <w:p w14:paraId="36B6D2D7" w14:textId="04539E9B" w:rsidR="007F18A1" w:rsidRDefault="00C4677F" w:rsidP="007F18A1">
      <w:pPr>
        <w:pStyle w:val="Akapitzlist"/>
        <w:autoSpaceDE w:val="0"/>
        <w:autoSpaceDN w:val="0"/>
        <w:adjustRightInd w:val="0"/>
        <w:spacing w:after="0" w:line="240" w:lineRule="auto"/>
        <w:ind w:left="862"/>
        <w:jc w:val="both"/>
        <w:rPr>
          <w:rFonts w:cstheme="minorHAnsi"/>
        </w:rPr>
      </w:pPr>
      <w:r w:rsidRPr="00C4677F">
        <w:rPr>
          <w:rFonts w:cstheme="minorHAnsi"/>
        </w:rPr>
        <w:t xml:space="preserve">- wspieranie animatora klubu seniora w zakresie związanym z organizacją pracy klubu; </w:t>
      </w:r>
    </w:p>
    <w:p w14:paraId="6FE9B469" w14:textId="7DF797AD" w:rsidR="007F18A1" w:rsidRDefault="007F18A1" w:rsidP="007F18A1">
      <w:pPr>
        <w:pStyle w:val="Akapitzlist"/>
        <w:autoSpaceDE w:val="0"/>
        <w:autoSpaceDN w:val="0"/>
        <w:adjustRightInd w:val="0"/>
        <w:spacing w:after="0" w:line="240" w:lineRule="auto"/>
        <w:ind w:left="862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BE1FB1">
        <w:rPr>
          <w:rFonts w:cstheme="minorHAnsi"/>
        </w:rPr>
        <w:t>w</w:t>
      </w:r>
      <w:r w:rsidR="00C4677F" w:rsidRPr="00C4677F">
        <w:rPr>
          <w:rFonts w:cstheme="minorHAnsi"/>
        </w:rPr>
        <w:t xml:space="preserve">olontariuszami w projekcie będą mogły zostać osoby, które ukończyły 18 </w:t>
      </w:r>
      <w:proofErr w:type="spellStart"/>
      <w:r w:rsidR="00C4677F" w:rsidRPr="00C4677F">
        <w:rPr>
          <w:rFonts w:cstheme="minorHAnsi"/>
        </w:rPr>
        <w:t>r.ż</w:t>
      </w:r>
      <w:proofErr w:type="spellEnd"/>
      <w:r w:rsidR="00C4677F" w:rsidRPr="00C4677F">
        <w:rPr>
          <w:rFonts w:cstheme="minorHAnsi"/>
        </w:rPr>
        <w:t xml:space="preserve"> ( w przeciwnym razie muszą przedstawić pisemną zgodę rodzica lub opiekuna prawnego) i posiadają predyspozycje osobowościowe do pracy z osobami starszymi takie jak (empatia, cierpliwość, wyrozumiałość) oraz wykazują zaangażowanie i chęć do działania.</w:t>
      </w:r>
      <w:r w:rsidR="00BE1FB1">
        <w:rPr>
          <w:rFonts w:cstheme="minorHAnsi"/>
        </w:rPr>
        <w:t xml:space="preserve"> </w:t>
      </w:r>
    </w:p>
    <w:p w14:paraId="476A4E81" w14:textId="77777777" w:rsidR="007A75A1" w:rsidRPr="006E2B20" w:rsidRDefault="007A75A1" w:rsidP="00E910C2">
      <w:pPr>
        <w:pStyle w:val="Default"/>
        <w:spacing w:line="276" w:lineRule="auto"/>
        <w:jc w:val="center"/>
        <w:rPr>
          <w:rFonts w:ascii="Calibri" w:hAnsi="Calibri"/>
          <w:b/>
          <w:color w:val="auto"/>
          <w:sz w:val="23"/>
          <w:szCs w:val="23"/>
        </w:rPr>
      </w:pPr>
    </w:p>
    <w:p w14:paraId="0AE2BDEB" w14:textId="77777777" w:rsidR="000472F9" w:rsidRPr="006E2B20" w:rsidRDefault="000472F9" w:rsidP="00E910C2">
      <w:pPr>
        <w:autoSpaceDE w:val="0"/>
        <w:autoSpaceDN w:val="0"/>
        <w:adjustRightInd w:val="0"/>
        <w:jc w:val="center"/>
        <w:rPr>
          <w:rFonts w:ascii="Calibri" w:hAnsi="Calibri"/>
          <w:b/>
          <w:sz w:val="23"/>
          <w:szCs w:val="23"/>
        </w:rPr>
      </w:pPr>
    </w:p>
    <w:p w14:paraId="379C9725" w14:textId="58BED179" w:rsidR="00B17929" w:rsidRDefault="0037345F" w:rsidP="00B17929">
      <w:pPr>
        <w:pStyle w:val="Default"/>
        <w:spacing w:line="276" w:lineRule="auto"/>
        <w:jc w:val="center"/>
        <w:rPr>
          <w:rFonts w:ascii="Calibri" w:hAnsi="Calibri"/>
          <w:b/>
          <w:bCs/>
          <w:color w:val="auto"/>
          <w:sz w:val="23"/>
          <w:szCs w:val="23"/>
        </w:rPr>
      </w:pPr>
      <w:r>
        <w:rPr>
          <w:rFonts w:ascii="Calibri" w:hAnsi="Calibri"/>
          <w:b/>
          <w:bCs/>
          <w:color w:val="auto"/>
          <w:sz w:val="23"/>
          <w:szCs w:val="23"/>
        </w:rPr>
        <w:t>§ 6</w:t>
      </w:r>
    </w:p>
    <w:p w14:paraId="28F9CD92" w14:textId="125016F5" w:rsidR="00F65123" w:rsidRDefault="00F65123" w:rsidP="00B17929">
      <w:pPr>
        <w:pStyle w:val="Default"/>
        <w:spacing w:line="276" w:lineRule="auto"/>
        <w:jc w:val="center"/>
        <w:rPr>
          <w:rFonts w:ascii="Calibri" w:hAnsi="Calibri"/>
          <w:b/>
          <w:bCs/>
          <w:color w:val="auto"/>
          <w:sz w:val="23"/>
          <w:szCs w:val="23"/>
        </w:rPr>
      </w:pPr>
      <w:r>
        <w:rPr>
          <w:rFonts w:ascii="Calibri" w:hAnsi="Calibri"/>
          <w:b/>
          <w:bCs/>
          <w:color w:val="auto"/>
          <w:sz w:val="23"/>
          <w:szCs w:val="23"/>
        </w:rPr>
        <w:t>ZASADY ODPŁATNOŚCI ZA UDZIAŁ W PROJEKCIE</w:t>
      </w:r>
    </w:p>
    <w:p w14:paraId="7EFD31F3" w14:textId="77777777" w:rsidR="00723BDD" w:rsidRDefault="00723BDD" w:rsidP="00723BDD">
      <w:pPr>
        <w:pStyle w:val="Default"/>
        <w:spacing w:line="276" w:lineRule="auto"/>
        <w:rPr>
          <w:rFonts w:ascii="Calibri" w:hAnsi="Calibri"/>
          <w:b/>
          <w:bCs/>
          <w:color w:val="auto"/>
          <w:sz w:val="23"/>
          <w:szCs w:val="23"/>
        </w:rPr>
      </w:pPr>
    </w:p>
    <w:p w14:paraId="40F8D79F" w14:textId="67A5C0F8" w:rsidR="00126867" w:rsidRPr="00126867" w:rsidRDefault="00723BDD" w:rsidP="000C35E3">
      <w:pPr>
        <w:pStyle w:val="Akapitzlist"/>
        <w:numPr>
          <w:ilvl w:val="0"/>
          <w:numId w:val="35"/>
        </w:numPr>
        <w:tabs>
          <w:tab w:val="left" w:pos="426"/>
        </w:tabs>
        <w:ind w:left="284" w:firstLine="0"/>
        <w:rPr>
          <w:rFonts w:cstheme="minorHAnsi"/>
        </w:rPr>
      </w:pPr>
      <w:r w:rsidRPr="00126867">
        <w:rPr>
          <w:rFonts w:cstheme="minorHAnsi"/>
        </w:rPr>
        <w:t>W przypadku przekroczenia przez Uczes</w:t>
      </w:r>
      <w:r w:rsidR="00A71172">
        <w:rPr>
          <w:rFonts w:cstheme="minorHAnsi"/>
        </w:rPr>
        <w:t>t</w:t>
      </w:r>
      <w:r w:rsidRPr="00126867">
        <w:rPr>
          <w:rFonts w:cstheme="minorHAnsi"/>
        </w:rPr>
        <w:t xml:space="preserve">ników Projektu 150% kryterium dochodowego określonego w ustawie o pomocy społecznej udział w projekcie jest odpłatny. Wysokość odpłatności w projekcie określają tabele odpłatności stanowiące załącznik </w:t>
      </w:r>
      <w:r w:rsidR="00A71172">
        <w:rPr>
          <w:rFonts w:cstheme="minorHAnsi"/>
        </w:rPr>
        <w:t>nr 5</w:t>
      </w:r>
      <w:r w:rsidR="00126867" w:rsidRPr="00126867">
        <w:rPr>
          <w:rFonts w:cstheme="minorHAnsi"/>
        </w:rPr>
        <w:t xml:space="preserve"> do Regulaminu Projektu.</w:t>
      </w:r>
    </w:p>
    <w:p w14:paraId="0BADF437" w14:textId="0441F1F4" w:rsidR="00126867" w:rsidRPr="00126867" w:rsidRDefault="00126867" w:rsidP="000C35E3">
      <w:pPr>
        <w:pStyle w:val="Akapitzlist"/>
        <w:numPr>
          <w:ilvl w:val="0"/>
          <w:numId w:val="35"/>
        </w:numPr>
        <w:tabs>
          <w:tab w:val="left" w:pos="426"/>
        </w:tabs>
        <w:ind w:left="284" w:firstLine="0"/>
        <w:rPr>
          <w:rFonts w:cstheme="minorHAnsi"/>
        </w:rPr>
      </w:pPr>
      <w:r w:rsidRPr="00126867">
        <w:rPr>
          <w:rFonts w:cstheme="minorHAnsi"/>
        </w:rPr>
        <w:t>Wysokość od</w:t>
      </w:r>
      <w:r w:rsidR="00A71172">
        <w:rPr>
          <w:rFonts w:cstheme="minorHAnsi"/>
        </w:rPr>
        <w:t>płatności ustalana jest w kontr</w:t>
      </w:r>
      <w:r w:rsidRPr="00126867">
        <w:rPr>
          <w:rFonts w:cstheme="minorHAnsi"/>
        </w:rPr>
        <w:t>a</w:t>
      </w:r>
      <w:r w:rsidR="00A71172">
        <w:rPr>
          <w:rFonts w:cstheme="minorHAnsi"/>
        </w:rPr>
        <w:t>k</w:t>
      </w:r>
      <w:r w:rsidRPr="00126867">
        <w:rPr>
          <w:rFonts w:cstheme="minorHAnsi"/>
        </w:rPr>
        <w:t xml:space="preserve">cie </w:t>
      </w:r>
      <w:r w:rsidR="00A71172">
        <w:rPr>
          <w:rFonts w:cstheme="minorHAnsi"/>
        </w:rPr>
        <w:t>zawieranym z uczestnikiem projektu</w:t>
      </w:r>
      <w:r w:rsidR="00962AF4">
        <w:rPr>
          <w:rFonts w:cstheme="minorHAnsi"/>
        </w:rPr>
        <w:t>.</w:t>
      </w:r>
    </w:p>
    <w:p w14:paraId="3F4A8059" w14:textId="77777777" w:rsidR="000C35E3" w:rsidRPr="000C35E3" w:rsidRDefault="00126867" w:rsidP="000C35E3">
      <w:pPr>
        <w:pStyle w:val="Akapitzlist"/>
        <w:numPr>
          <w:ilvl w:val="0"/>
          <w:numId w:val="35"/>
        </w:numPr>
        <w:tabs>
          <w:tab w:val="left" w:pos="426"/>
        </w:tabs>
        <w:spacing w:line="276" w:lineRule="auto"/>
        <w:ind w:left="284" w:firstLine="0"/>
        <w:rPr>
          <w:rFonts w:cstheme="minorHAnsi"/>
          <w:b/>
          <w:bCs/>
        </w:rPr>
      </w:pPr>
      <w:r w:rsidRPr="000C35E3">
        <w:rPr>
          <w:rFonts w:cstheme="minorHAnsi"/>
        </w:rPr>
        <w:t>Płatn</w:t>
      </w:r>
      <w:r w:rsidR="00A71172" w:rsidRPr="000C35E3">
        <w:rPr>
          <w:rFonts w:cstheme="minorHAnsi"/>
        </w:rPr>
        <w:t>ość dokonywana jest z góry do 10 dnia miesiąca (przykładowo do 10 lipca za lipiec), z wyłączeniem pierwszego dnia świadczenia usług w którym terminy płatności ustalane są indywidualnie.</w:t>
      </w:r>
    </w:p>
    <w:p w14:paraId="40EE646C" w14:textId="282A9E6A" w:rsidR="000C35E3" w:rsidRPr="000C35E3" w:rsidRDefault="00AD0A89" w:rsidP="000C35E3">
      <w:pPr>
        <w:pStyle w:val="Akapitzlist"/>
        <w:numPr>
          <w:ilvl w:val="0"/>
          <w:numId w:val="35"/>
        </w:numPr>
        <w:tabs>
          <w:tab w:val="left" w:pos="426"/>
        </w:tabs>
        <w:spacing w:line="276" w:lineRule="auto"/>
        <w:ind w:left="284" w:firstLine="0"/>
        <w:rPr>
          <w:rFonts w:cstheme="minorHAnsi"/>
          <w:b/>
          <w:bCs/>
        </w:rPr>
      </w:pPr>
      <w:r w:rsidRPr="000C35E3">
        <w:rPr>
          <w:rFonts w:cstheme="minorHAnsi"/>
        </w:rPr>
        <w:t>W przypadku gdy usługi nie zostaną zrealizowane w zaplanowanym wymiarze kwota nadpłaty zostaje automatycznie przeniesiona na kolejny miesiąc rozliczeniowy. W przypadku rozwiązania kontraktu, rezygnacji z usług niewykorzystana kwota zwracana będzie przelewem na konto osoby niesamodzielnej.</w:t>
      </w:r>
    </w:p>
    <w:p w14:paraId="46FEA3E8" w14:textId="429050B4" w:rsidR="000C35E3" w:rsidRPr="000C35E3" w:rsidRDefault="000C35E3" w:rsidP="00010DE1">
      <w:pPr>
        <w:pStyle w:val="Akapitzlist"/>
        <w:numPr>
          <w:ilvl w:val="0"/>
          <w:numId w:val="35"/>
        </w:numPr>
        <w:tabs>
          <w:tab w:val="left" w:pos="426"/>
        </w:tabs>
        <w:spacing w:line="276" w:lineRule="auto"/>
        <w:ind w:left="284" w:firstLine="0"/>
        <w:rPr>
          <w:rFonts w:cstheme="minorHAnsi"/>
        </w:rPr>
      </w:pPr>
      <w:r w:rsidRPr="000C35E3">
        <w:rPr>
          <w:rFonts w:cstheme="minorHAnsi"/>
        </w:rPr>
        <w:t xml:space="preserve">Odpłatność za zajęcia Klubu Seniora dotyczy udziału w zajęciach tematycznych w </w:t>
      </w:r>
      <w:r w:rsidRPr="000C35E3">
        <w:rPr>
          <w:rFonts w:cstheme="minorHAnsi"/>
          <w:bCs/>
        </w:rPr>
        <w:t>§ 5</w:t>
      </w:r>
      <w:r>
        <w:rPr>
          <w:rFonts w:cstheme="minorHAnsi"/>
          <w:bCs/>
        </w:rPr>
        <w:t xml:space="preserve"> </w:t>
      </w:r>
      <w:r w:rsidRPr="000C35E3">
        <w:rPr>
          <w:rFonts w:cstheme="minorHAnsi"/>
        </w:rPr>
        <w:t>w punkcie 7 c</w:t>
      </w:r>
    </w:p>
    <w:p w14:paraId="70EBE1F9" w14:textId="1E3088D9" w:rsidR="00962AF4" w:rsidRDefault="005F7ACE" w:rsidP="000C35E3">
      <w:pPr>
        <w:pStyle w:val="Akapitzlist"/>
        <w:numPr>
          <w:ilvl w:val="0"/>
          <w:numId w:val="35"/>
        </w:numPr>
        <w:tabs>
          <w:tab w:val="left" w:pos="426"/>
        </w:tabs>
        <w:ind w:left="284" w:firstLine="0"/>
        <w:rPr>
          <w:rFonts w:cstheme="minorHAnsi"/>
        </w:rPr>
      </w:pPr>
      <w:r>
        <w:rPr>
          <w:rFonts w:cstheme="minorHAnsi"/>
        </w:rPr>
        <w:t>Udział w zajęciach Klubu</w:t>
      </w:r>
      <w:r w:rsidR="00962AF4">
        <w:rPr>
          <w:rFonts w:cstheme="minorHAnsi"/>
        </w:rPr>
        <w:t xml:space="preserve"> Seniora jest bezpłatny dla każdego kto ma przyznaną usługę asystencką </w:t>
      </w:r>
      <w:r w:rsidR="000C35E3">
        <w:rPr>
          <w:rFonts w:cstheme="minorHAnsi"/>
        </w:rPr>
        <w:t xml:space="preserve">i opiekuńczą </w:t>
      </w:r>
      <w:r w:rsidR="00962AF4">
        <w:rPr>
          <w:rFonts w:cstheme="minorHAnsi"/>
        </w:rPr>
        <w:t>niezależnie od dochodu.</w:t>
      </w:r>
    </w:p>
    <w:p w14:paraId="024578BB" w14:textId="77777777" w:rsidR="009013B0" w:rsidRDefault="009013B0" w:rsidP="009013B0">
      <w:pPr>
        <w:pStyle w:val="Akapitzlist"/>
        <w:numPr>
          <w:ilvl w:val="0"/>
          <w:numId w:val="35"/>
        </w:numPr>
      </w:pPr>
      <w:r>
        <w:t xml:space="preserve">Na wniosek podopiecznego lub opiekuna faktycznego możliwe jest częściowe zwolnienie UP z opłat. </w:t>
      </w:r>
    </w:p>
    <w:p w14:paraId="3E354173" w14:textId="77777777" w:rsidR="009013B0" w:rsidRDefault="009013B0" w:rsidP="009013B0">
      <w:pPr>
        <w:pStyle w:val="Akapitzlist"/>
      </w:pPr>
      <w:r>
        <w:t>a) częściowe zwolnienie z ponoszonych opłat możliwe jest w przypadku gdy łącznie występują:</w:t>
      </w:r>
      <w:r w:rsidRPr="00E60F29">
        <w:t xml:space="preserve"> </w:t>
      </w:r>
    </w:p>
    <w:p w14:paraId="1C1CB65E" w14:textId="77777777" w:rsidR="009013B0" w:rsidRDefault="009013B0" w:rsidP="009013B0">
      <w:pPr>
        <w:pStyle w:val="Akapitzlist"/>
      </w:pPr>
      <w:r>
        <w:t xml:space="preserve">- konieczność ponoszenia stałych, niezbędnych i uzasadnionych wydatków, których wysokość uniemożliwia zaspokojenie podstawowych potrzeb życiowych. Są to koszty związane z potrzebami gdy mieszkaniowymi, leczeniem, rehabilitacją,  zakupem leków, artykułów higienicznych, pielęgnacyjnych, żywności, stosowaniem zalecanej diety; </w:t>
      </w:r>
    </w:p>
    <w:p w14:paraId="148CF99C" w14:textId="77777777" w:rsidR="009013B0" w:rsidRDefault="009013B0" w:rsidP="009013B0">
      <w:pPr>
        <w:pStyle w:val="Akapitzlist"/>
      </w:pPr>
      <w:r>
        <w:t>- klient z uwagi nas stopień niesamodzielności, pogarszający się stan zdrowia czy sytuację rodzinną (brak pomocy ze strony krewnych), nieoczekiwane zdarzenie losowe wymaga zwiększenia wymiaru wsparcia i nie jest w stanie pokryć zwiększonego kosztu usługi;</w:t>
      </w:r>
    </w:p>
    <w:p w14:paraId="7F5097C1" w14:textId="77777777" w:rsidR="009013B0" w:rsidRDefault="009013B0" w:rsidP="009013B0">
      <w:pPr>
        <w:pStyle w:val="Akapitzlist"/>
      </w:pPr>
      <w:r>
        <w:t>b) zmniejszenie odpłatności możliwe jest w przypadku, kiedy po odliczeniu stałych wydatków (wraz z dotychczasową opłatą za usługę) uczestnikowi pozostają wolne środki w wysokości do 200 zł na osobę w gospodarstwie wieloosobowym oraz do 330 w gospodarstwie jednoosobowym.</w:t>
      </w:r>
    </w:p>
    <w:p w14:paraId="51DACF42" w14:textId="77777777" w:rsidR="009013B0" w:rsidRDefault="009013B0" w:rsidP="009013B0">
      <w:pPr>
        <w:pStyle w:val="Akapitzlist"/>
      </w:pPr>
      <w:r>
        <w:lastRenderedPageBreak/>
        <w:t>c) możliwe jest zmniejszenie kosztów usługi do 40% jej wartości  w zależności od oceny jednostkowej sytuacji UP.</w:t>
      </w:r>
    </w:p>
    <w:p w14:paraId="524DF277" w14:textId="77777777" w:rsidR="009013B0" w:rsidRDefault="009013B0" w:rsidP="009013B0">
      <w:pPr>
        <w:pStyle w:val="Akapitzlist"/>
      </w:pPr>
      <w:r>
        <w:t>d) w każdym przypadku sytuacja UP jest indywidualnie rozpatrywana i poddawana opisowej ocenie pracownika socjalnego. Na jej podstawie koordynator projektu wydaje decyzję o częściowym zwolnieniu z odpłatności.</w:t>
      </w:r>
    </w:p>
    <w:p w14:paraId="1FD3252A" w14:textId="77777777" w:rsidR="009013B0" w:rsidRPr="00126867" w:rsidRDefault="009013B0" w:rsidP="009013B0">
      <w:pPr>
        <w:pStyle w:val="Akapitzlist"/>
        <w:tabs>
          <w:tab w:val="left" w:pos="426"/>
        </w:tabs>
        <w:ind w:left="284"/>
        <w:rPr>
          <w:rFonts w:cstheme="minorHAnsi"/>
        </w:rPr>
      </w:pPr>
    </w:p>
    <w:p w14:paraId="4052FDD9" w14:textId="77777777" w:rsidR="00AD0A89" w:rsidRPr="006E2B20" w:rsidRDefault="00AD0A89" w:rsidP="00B17929">
      <w:pPr>
        <w:pStyle w:val="Default"/>
        <w:spacing w:line="276" w:lineRule="auto"/>
        <w:jc w:val="center"/>
        <w:rPr>
          <w:rFonts w:ascii="Calibri" w:hAnsi="Calibri"/>
          <w:b/>
          <w:color w:val="auto"/>
          <w:sz w:val="23"/>
          <w:szCs w:val="23"/>
        </w:rPr>
      </w:pPr>
    </w:p>
    <w:p w14:paraId="2292C297" w14:textId="77777777" w:rsidR="00141755" w:rsidRPr="006E2B20" w:rsidRDefault="00141755" w:rsidP="00141755">
      <w:pPr>
        <w:pStyle w:val="Default"/>
        <w:spacing w:line="276" w:lineRule="auto"/>
        <w:jc w:val="center"/>
        <w:rPr>
          <w:rFonts w:ascii="Calibri" w:hAnsi="Calibri"/>
          <w:b/>
          <w:color w:val="auto"/>
          <w:sz w:val="23"/>
          <w:szCs w:val="23"/>
        </w:rPr>
      </w:pPr>
      <w:r>
        <w:rPr>
          <w:rFonts w:ascii="Calibri" w:hAnsi="Calibri"/>
          <w:b/>
          <w:bCs/>
          <w:color w:val="auto"/>
          <w:sz w:val="23"/>
          <w:szCs w:val="23"/>
        </w:rPr>
        <w:t>§ 7</w:t>
      </w:r>
    </w:p>
    <w:p w14:paraId="0D5F37D1" w14:textId="1FA62957" w:rsidR="00B17929" w:rsidRDefault="00047598" w:rsidP="00B17929">
      <w:pPr>
        <w:spacing w:after="240" w:line="276" w:lineRule="auto"/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PRAWA </w:t>
      </w:r>
      <w:r w:rsidR="0037345F">
        <w:rPr>
          <w:rFonts w:ascii="Calibri" w:hAnsi="Calibri"/>
          <w:b/>
          <w:sz w:val="23"/>
          <w:szCs w:val="23"/>
        </w:rPr>
        <w:t>UCZESTNIKÓW PROJEKTU</w:t>
      </w:r>
    </w:p>
    <w:p w14:paraId="2112D92F" w14:textId="77777777" w:rsidR="009F79B2" w:rsidRPr="009F79B2" w:rsidRDefault="009F79B2" w:rsidP="009F79B2">
      <w:pPr>
        <w:spacing w:after="0" w:line="240" w:lineRule="auto"/>
        <w:ind w:left="142" w:firstLine="142"/>
        <w:rPr>
          <w:rFonts w:cstheme="minorHAnsi"/>
        </w:rPr>
      </w:pPr>
      <w:r w:rsidRPr="009F79B2">
        <w:rPr>
          <w:rFonts w:cstheme="minorHAnsi"/>
        </w:rPr>
        <w:t>1. Uczestnik Projektu</w:t>
      </w:r>
      <w:r w:rsidR="00141755" w:rsidRPr="009F79B2">
        <w:rPr>
          <w:rFonts w:cstheme="minorHAnsi"/>
        </w:rPr>
        <w:t xml:space="preserve"> ma prawo do: </w:t>
      </w:r>
    </w:p>
    <w:p w14:paraId="73BB6EF3" w14:textId="1DA935AE" w:rsidR="00141755" w:rsidRPr="009F79B2" w:rsidRDefault="00141755" w:rsidP="005F7ACE">
      <w:pPr>
        <w:spacing w:after="0" w:line="240" w:lineRule="auto"/>
        <w:ind w:left="567" w:hanging="283"/>
        <w:rPr>
          <w:rFonts w:cstheme="minorHAnsi"/>
        </w:rPr>
      </w:pPr>
      <w:r w:rsidRPr="009F79B2">
        <w:rPr>
          <w:rFonts w:cstheme="minorHAnsi"/>
        </w:rPr>
        <w:t xml:space="preserve"> a) korzystania z określonych w kontrakcie usług opiekuńczych</w:t>
      </w:r>
      <w:r w:rsidR="009F79B2" w:rsidRPr="009F79B2">
        <w:rPr>
          <w:rFonts w:cstheme="minorHAnsi"/>
        </w:rPr>
        <w:t xml:space="preserve">, asystenckich, klub seniora, usługi transportowej, </w:t>
      </w:r>
      <w:proofErr w:type="spellStart"/>
      <w:r w:rsidR="009F79B2" w:rsidRPr="009F79B2">
        <w:rPr>
          <w:rFonts w:cstheme="minorHAnsi"/>
        </w:rPr>
        <w:t>teleopieki</w:t>
      </w:r>
      <w:proofErr w:type="spellEnd"/>
      <w:r w:rsidR="005F7ACE">
        <w:rPr>
          <w:rFonts w:cstheme="minorHAnsi"/>
        </w:rPr>
        <w:t>,</w:t>
      </w:r>
    </w:p>
    <w:p w14:paraId="2AE1DE9C" w14:textId="2992B414" w:rsidR="009F79B2" w:rsidRPr="009F79B2" w:rsidRDefault="00141755" w:rsidP="009F79B2">
      <w:pPr>
        <w:spacing w:after="0" w:line="240" w:lineRule="auto"/>
        <w:ind w:left="142" w:firstLine="142"/>
        <w:rPr>
          <w:rFonts w:cstheme="minorHAnsi"/>
        </w:rPr>
      </w:pPr>
      <w:r w:rsidRPr="009F79B2">
        <w:rPr>
          <w:rFonts w:cstheme="minorHAnsi"/>
        </w:rPr>
        <w:t>b) zgłaszania uwag i wniosków do r</w:t>
      </w:r>
      <w:r w:rsidR="009F79B2" w:rsidRPr="009F79B2">
        <w:rPr>
          <w:rFonts w:cstheme="minorHAnsi"/>
        </w:rPr>
        <w:t>ealizowanych usług,</w:t>
      </w:r>
    </w:p>
    <w:p w14:paraId="789C626D" w14:textId="2D325897" w:rsidR="00141755" w:rsidRPr="009F79B2" w:rsidRDefault="00141755" w:rsidP="005F7ACE">
      <w:pPr>
        <w:spacing w:after="0" w:line="240" w:lineRule="auto"/>
        <w:ind w:left="567" w:hanging="283"/>
        <w:rPr>
          <w:rFonts w:cstheme="minorHAnsi"/>
        </w:rPr>
      </w:pPr>
      <w:r w:rsidRPr="009F79B2">
        <w:rPr>
          <w:rFonts w:cstheme="minorHAnsi"/>
        </w:rPr>
        <w:t xml:space="preserve"> c) współpracy przy przygotowaniu, realiza</w:t>
      </w:r>
      <w:r w:rsidR="005F7ACE">
        <w:rPr>
          <w:rFonts w:cstheme="minorHAnsi"/>
        </w:rPr>
        <w:t>cji i ewaluacji Indywidualnego planu w</w:t>
      </w:r>
      <w:r w:rsidRPr="009F79B2">
        <w:rPr>
          <w:rFonts w:cstheme="minorHAnsi"/>
        </w:rPr>
        <w:t xml:space="preserve">sparcia (w miarę możliwości zdrowotnych). </w:t>
      </w:r>
    </w:p>
    <w:p w14:paraId="7D1F764E" w14:textId="77777777" w:rsidR="00047598" w:rsidRDefault="00047598" w:rsidP="00047598">
      <w:pPr>
        <w:pStyle w:val="Default"/>
        <w:spacing w:line="276" w:lineRule="auto"/>
        <w:jc w:val="center"/>
        <w:rPr>
          <w:rFonts w:ascii="Calibri" w:hAnsi="Calibri"/>
          <w:b/>
          <w:bCs/>
          <w:color w:val="auto"/>
          <w:sz w:val="23"/>
          <w:szCs w:val="23"/>
        </w:rPr>
      </w:pPr>
    </w:p>
    <w:p w14:paraId="347B66B1" w14:textId="77777777" w:rsidR="00047598" w:rsidRPr="006E2B20" w:rsidRDefault="00047598" w:rsidP="00047598">
      <w:pPr>
        <w:pStyle w:val="Default"/>
        <w:spacing w:line="276" w:lineRule="auto"/>
        <w:jc w:val="center"/>
        <w:rPr>
          <w:rFonts w:ascii="Calibri" w:hAnsi="Calibri"/>
          <w:b/>
          <w:color w:val="auto"/>
          <w:sz w:val="23"/>
          <w:szCs w:val="23"/>
        </w:rPr>
      </w:pPr>
      <w:r>
        <w:rPr>
          <w:rFonts w:ascii="Calibri" w:hAnsi="Calibri"/>
          <w:b/>
          <w:bCs/>
          <w:color w:val="auto"/>
          <w:sz w:val="23"/>
          <w:szCs w:val="23"/>
        </w:rPr>
        <w:t>§ 8</w:t>
      </w:r>
    </w:p>
    <w:p w14:paraId="40896299" w14:textId="6BB6DE93" w:rsidR="0037345F" w:rsidRDefault="0037345F" w:rsidP="0037345F">
      <w:pPr>
        <w:spacing w:after="240" w:line="276" w:lineRule="auto"/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Z</w:t>
      </w:r>
      <w:r w:rsidR="009F79B2">
        <w:rPr>
          <w:rFonts w:ascii="Calibri" w:hAnsi="Calibri"/>
          <w:b/>
          <w:sz w:val="23"/>
          <w:szCs w:val="23"/>
        </w:rPr>
        <w:t>OBOWIĄZANIA UCZESTNIKÓW</w:t>
      </w:r>
      <w:r>
        <w:rPr>
          <w:rFonts w:ascii="Calibri" w:hAnsi="Calibri"/>
          <w:b/>
          <w:sz w:val="23"/>
          <w:szCs w:val="23"/>
        </w:rPr>
        <w:t xml:space="preserve"> PROJEKTU</w:t>
      </w:r>
    </w:p>
    <w:p w14:paraId="04C87269" w14:textId="31C3424F" w:rsidR="009F79B2" w:rsidRPr="009F79B2" w:rsidRDefault="009F79B2" w:rsidP="005C3CA5">
      <w:pPr>
        <w:ind w:left="284"/>
        <w:rPr>
          <w:rFonts w:cstheme="minorHAnsi"/>
        </w:rPr>
      </w:pPr>
      <w:r w:rsidRPr="009F79B2">
        <w:rPr>
          <w:rFonts w:cstheme="minorHAnsi"/>
        </w:rPr>
        <w:t>1)</w:t>
      </w:r>
      <w:r w:rsidR="00047598" w:rsidRPr="009F79B2">
        <w:rPr>
          <w:rFonts w:cstheme="minorHAnsi"/>
        </w:rPr>
        <w:t xml:space="preserve"> </w:t>
      </w:r>
      <w:r w:rsidRPr="009F79B2">
        <w:rPr>
          <w:rFonts w:cstheme="minorHAnsi"/>
        </w:rPr>
        <w:t>Uczestnik Projektu jest zobowiązany do</w:t>
      </w:r>
    </w:p>
    <w:p w14:paraId="6FFEE791" w14:textId="6311A9C0" w:rsidR="00047598" w:rsidRPr="009F79B2" w:rsidRDefault="009F79B2" w:rsidP="005C3CA5">
      <w:pPr>
        <w:ind w:left="284"/>
        <w:rPr>
          <w:rFonts w:cstheme="minorHAnsi"/>
        </w:rPr>
      </w:pPr>
      <w:r w:rsidRPr="009F79B2">
        <w:rPr>
          <w:rFonts w:cstheme="minorHAnsi"/>
        </w:rPr>
        <w:t xml:space="preserve">a) </w:t>
      </w:r>
      <w:r w:rsidR="00047598" w:rsidRPr="009F79B2">
        <w:rPr>
          <w:rFonts w:cstheme="minorHAnsi"/>
        </w:rPr>
        <w:t>niezwłocznego informowan</w:t>
      </w:r>
      <w:r w:rsidR="005F7ACE">
        <w:rPr>
          <w:rFonts w:cstheme="minorHAnsi"/>
        </w:rPr>
        <w:t>ia Podmiotu realizującego usługi</w:t>
      </w:r>
      <w:r w:rsidR="00047598" w:rsidRPr="009F79B2">
        <w:rPr>
          <w:rFonts w:cstheme="minorHAnsi"/>
        </w:rPr>
        <w:t xml:space="preserve"> o wszelkich zmianach okoliczności faktycznych i prawnych mogących mieć wpływ n</w:t>
      </w:r>
      <w:r w:rsidR="005F7ACE">
        <w:rPr>
          <w:rFonts w:cstheme="minorHAnsi"/>
        </w:rPr>
        <w:t>a świadczenie usług</w:t>
      </w:r>
      <w:r w:rsidR="00047598" w:rsidRPr="009F79B2">
        <w:rPr>
          <w:rFonts w:cstheme="minorHAnsi"/>
        </w:rPr>
        <w:t xml:space="preserve">, </w:t>
      </w:r>
    </w:p>
    <w:p w14:paraId="21068CB4" w14:textId="110AA34B" w:rsidR="00047598" w:rsidRPr="009F79B2" w:rsidRDefault="009F79B2" w:rsidP="00047598">
      <w:pPr>
        <w:rPr>
          <w:rFonts w:cstheme="minorHAnsi"/>
        </w:rPr>
      </w:pPr>
      <w:r w:rsidRPr="009F79B2">
        <w:rPr>
          <w:rFonts w:cstheme="minorHAnsi"/>
        </w:rPr>
        <w:t xml:space="preserve">b) </w:t>
      </w:r>
      <w:r w:rsidR="00047598" w:rsidRPr="009F79B2">
        <w:rPr>
          <w:rFonts w:cstheme="minorHAnsi"/>
        </w:rPr>
        <w:t xml:space="preserve">współpracy przy przygotowaniu, realizacji i ewaluacji Indywidualnego planu wsparcia (w miarę możliwości zdrowotnych),  </w:t>
      </w:r>
    </w:p>
    <w:p w14:paraId="1350A5F1" w14:textId="138423BE" w:rsidR="00047598" w:rsidRPr="009F79B2" w:rsidRDefault="00047598" w:rsidP="00047598">
      <w:pPr>
        <w:rPr>
          <w:rFonts w:cstheme="minorHAnsi"/>
        </w:rPr>
      </w:pPr>
      <w:r w:rsidRPr="009F79B2">
        <w:rPr>
          <w:rFonts w:cstheme="minorHAnsi"/>
        </w:rPr>
        <w:t>c) potwierdzania otrzymanego wsparcia</w:t>
      </w:r>
      <w:r w:rsidR="005F7ACE">
        <w:rPr>
          <w:rFonts w:cstheme="minorHAnsi"/>
        </w:rPr>
        <w:t xml:space="preserve"> w dzienniku usług </w:t>
      </w:r>
      <w:r w:rsidRPr="009F79B2">
        <w:rPr>
          <w:rFonts w:cstheme="minorHAnsi"/>
        </w:rPr>
        <w:t xml:space="preserve">stanowiącym załącznik nr 3 do kontraktu, prowadzonym przez osobę świadczącą usługi opiekuńcze, </w:t>
      </w:r>
    </w:p>
    <w:p w14:paraId="17FACC25" w14:textId="42DB667F" w:rsidR="005F7ACE" w:rsidRPr="009F79B2" w:rsidRDefault="00047598" w:rsidP="005F7ACE">
      <w:pPr>
        <w:rPr>
          <w:rFonts w:cstheme="minorHAnsi"/>
        </w:rPr>
      </w:pPr>
      <w:r w:rsidRPr="009F79B2">
        <w:rPr>
          <w:rFonts w:cstheme="minorHAnsi"/>
        </w:rPr>
        <w:t>d) w przypadku ustalonej odpłatności za usługi wnoszenia terminowo opłaty</w:t>
      </w:r>
      <w:r w:rsidR="005F7ACE">
        <w:rPr>
          <w:rFonts w:cstheme="minorHAnsi"/>
        </w:rPr>
        <w:t xml:space="preserve"> z góry do dnia 10 miesiąca (przykładowo do 10 lipca za lipiec),</w:t>
      </w:r>
    </w:p>
    <w:p w14:paraId="5850E69C" w14:textId="63C831ED" w:rsidR="00047598" w:rsidRPr="009F79B2" w:rsidRDefault="00047598" w:rsidP="00047598">
      <w:pPr>
        <w:rPr>
          <w:rFonts w:cstheme="minorHAnsi"/>
        </w:rPr>
      </w:pPr>
      <w:r w:rsidRPr="009F79B2">
        <w:rPr>
          <w:rFonts w:cstheme="minorHAnsi"/>
        </w:rPr>
        <w:t xml:space="preserve">e) opłata wymieniona w lit. d) winna być wnoszona przelewem bankowym na konto Fundacji </w:t>
      </w:r>
      <w:proofErr w:type="spellStart"/>
      <w:r w:rsidRPr="009F79B2">
        <w:rPr>
          <w:rFonts w:cstheme="minorHAnsi"/>
        </w:rPr>
        <w:t>Internationaler</w:t>
      </w:r>
      <w:proofErr w:type="spellEnd"/>
      <w:r w:rsidRPr="009F79B2">
        <w:rPr>
          <w:rFonts w:cstheme="minorHAnsi"/>
        </w:rPr>
        <w:t xml:space="preserve"> Bund Polska na numer konta </w:t>
      </w:r>
      <w:hyperlink r:id="rId7" w:anchor="goToAccountDetails" w:tooltip="Mdd" w:history="1">
        <w:r w:rsidRPr="009F79B2">
          <w:rPr>
            <w:rFonts w:eastAsia="Times New Roman" w:cstheme="minorHAnsi"/>
            <w:lang w:eastAsia="pl-PL"/>
          </w:rPr>
          <w:t>57 1240 4650 1111 0010 4878 8747</w:t>
        </w:r>
      </w:hyperlink>
      <w:r w:rsidRPr="009F79B2">
        <w:rPr>
          <w:rFonts w:cstheme="minorHAnsi"/>
        </w:rPr>
        <w:t xml:space="preserve">. </w:t>
      </w:r>
    </w:p>
    <w:p w14:paraId="7F580D30" w14:textId="77777777" w:rsidR="00047598" w:rsidRDefault="00047598" w:rsidP="0037345F">
      <w:pPr>
        <w:spacing w:after="240" w:line="276" w:lineRule="auto"/>
        <w:jc w:val="center"/>
        <w:rPr>
          <w:rFonts w:ascii="Calibri" w:hAnsi="Calibri"/>
          <w:b/>
          <w:sz w:val="23"/>
          <w:szCs w:val="23"/>
        </w:rPr>
      </w:pPr>
    </w:p>
    <w:p w14:paraId="6AF953D4" w14:textId="35038847" w:rsidR="00195AE8" w:rsidRPr="006E2B20" w:rsidRDefault="00047598" w:rsidP="00195AE8">
      <w:pPr>
        <w:pStyle w:val="Default"/>
        <w:spacing w:line="276" w:lineRule="auto"/>
        <w:jc w:val="center"/>
        <w:rPr>
          <w:rFonts w:ascii="Calibri" w:hAnsi="Calibri"/>
          <w:b/>
          <w:color w:val="auto"/>
          <w:sz w:val="23"/>
          <w:szCs w:val="23"/>
        </w:rPr>
      </w:pPr>
      <w:r>
        <w:rPr>
          <w:rFonts w:ascii="Calibri" w:hAnsi="Calibri"/>
          <w:b/>
          <w:bCs/>
          <w:color w:val="auto"/>
          <w:sz w:val="23"/>
          <w:szCs w:val="23"/>
        </w:rPr>
        <w:t>§ 9</w:t>
      </w:r>
    </w:p>
    <w:p w14:paraId="7A11D955" w14:textId="04C9CBAC" w:rsidR="00195AE8" w:rsidRPr="006E2B20" w:rsidRDefault="00195AE8" w:rsidP="00195AE8">
      <w:pPr>
        <w:spacing w:after="240" w:line="276" w:lineRule="auto"/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POSTANOWIENIA KOŃCOWE</w:t>
      </w:r>
    </w:p>
    <w:p w14:paraId="18ED0A72" w14:textId="57CA1FA7" w:rsidR="00B17929" w:rsidRPr="005C3CA5" w:rsidRDefault="00B17929" w:rsidP="005C3CA5">
      <w:pPr>
        <w:pStyle w:val="Akapitzlist"/>
        <w:numPr>
          <w:ilvl w:val="0"/>
          <w:numId w:val="18"/>
        </w:numPr>
        <w:spacing w:after="120" w:line="276" w:lineRule="auto"/>
        <w:ind w:left="426" w:hanging="284"/>
        <w:jc w:val="both"/>
        <w:rPr>
          <w:rFonts w:cstheme="minorHAnsi"/>
        </w:rPr>
      </w:pPr>
      <w:r w:rsidRPr="005C3CA5">
        <w:rPr>
          <w:rFonts w:cstheme="minorHAnsi"/>
        </w:rPr>
        <w:t xml:space="preserve">Regulamin </w:t>
      </w:r>
      <w:r w:rsidR="002C35D9" w:rsidRPr="005C3CA5">
        <w:rPr>
          <w:rFonts w:cstheme="minorHAnsi"/>
        </w:rPr>
        <w:t>wchodzi w życie z dniem podpisania</w:t>
      </w:r>
      <w:r w:rsidRPr="005C3CA5">
        <w:rPr>
          <w:rFonts w:cstheme="minorHAnsi"/>
        </w:rPr>
        <w:t xml:space="preserve"> z</w:t>
      </w:r>
      <w:r w:rsidR="00F34AD0" w:rsidRPr="005C3CA5">
        <w:rPr>
          <w:rFonts w:cstheme="minorHAnsi"/>
        </w:rPr>
        <w:t xml:space="preserve"> mocą obowiązującą od dnia 1.07.2019</w:t>
      </w:r>
      <w:r w:rsidR="008F52B3" w:rsidRPr="005C3CA5">
        <w:rPr>
          <w:rFonts w:cstheme="minorHAnsi"/>
        </w:rPr>
        <w:t xml:space="preserve"> </w:t>
      </w:r>
      <w:r w:rsidRPr="005C3CA5">
        <w:rPr>
          <w:rFonts w:cstheme="minorHAnsi"/>
        </w:rPr>
        <w:t>r.</w:t>
      </w:r>
    </w:p>
    <w:p w14:paraId="3F3A9DF1" w14:textId="60FA0B5B" w:rsidR="00737BFF" w:rsidRPr="00A90FAA" w:rsidRDefault="00737BFF" w:rsidP="00A90FAA">
      <w:pPr>
        <w:pStyle w:val="Akapitzlist"/>
        <w:numPr>
          <w:ilvl w:val="0"/>
          <w:numId w:val="18"/>
        </w:numPr>
        <w:ind w:left="426" w:hanging="284"/>
        <w:jc w:val="both"/>
        <w:rPr>
          <w:rFonts w:cstheme="minorHAnsi"/>
        </w:rPr>
      </w:pPr>
      <w:r w:rsidRPr="00A90FAA">
        <w:rPr>
          <w:rFonts w:cstheme="minorHAnsi"/>
        </w:rPr>
        <w:lastRenderedPageBreak/>
        <w:t xml:space="preserve">Osobą do której należy zgłaszać uwagi, spostrzeżenia dotyczące realizowanego wsparcia, propozycje zmian w harmonogramie jest koordynator wsparcia - Justyna </w:t>
      </w:r>
      <w:proofErr w:type="spellStart"/>
      <w:r w:rsidRPr="00A90FAA">
        <w:rPr>
          <w:rFonts w:cstheme="minorHAnsi"/>
        </w:rPr>
        <w:t>Feliksioska</w:t>
      </w:r>
      <w:proofErr w:type="spellEnd"/>
      <w:r w:rsidRPr="00A90FAA">
        <w:rPr>
          <w:rFonts w:cstheme="minorHAnsi"/>
        </w:rPr>
        <w:t>, będąca dostępna od poniedziałku do piątku  p</w:t>
      </w:r>
      <w:r w:rsidR="005C3CA5">
        <w:rPr>
          <w:rFonts w:cstheme="minorHAnsi"/>
        </w:rPr>
        <w:t>od numerem telefonu 507-342-996 w godzinach 7-15.</w:t>
      </w:r>
    </w:p>
    <w:p w14:paraId="46C9FD9E" w14:textId="3C4F3927" w:rsidR="00737BFF" w:rsidRPr="00A90FAA" w:rsidRDefault="00737BFF" w:rsidP="00A90FAA">
      <w:pPr>
        <w:pStyle w:val="Akapitzlist"/>
        <w:numPr>
          <w:ilvl w:val="0"/>
          <w:numId w:val="18"/>
        </w:numPr>
        <w:ind w:left="426" w:hanging="284"/>
        <w:jc w:val="both"/>
        <w:rPr>
          <w:rFonts w:cstheme="minorHAnsi"/>
        </w:rPr>
      </w:pPr>
      <w:r w:rsidRPr="00A90FAA">
        <w:rPr>
          <w:rFonts w:cstheme="minorHAnsi"/>
        </w:rPr>
        <w:t xml:space="preserve">Osobą do której należy składać skargi i wnioski dotyczące realizowanego wsparcia jest kierownik projektu – Bartłomiej Szymczyk dostępny od poniedziałku do piątku w godz. 7.00 – 15.00 pod numerem telefonu: 32 219 10 10. </w:t>
      </w:r>
    </w:p>
    <w:p w14:paraId="58B66FC2" w14:textId="15F124E0" w:rsidR="00113F96" w:rsidRPr="005C3CA5" w:rsidRDefault="002C35D9" w:rsidP="005C3CA5">
      <w:pPr>
        <w:pStyle w:val="Akapitzlist"/>
        <w:numPr>
          <w:ilvl w:val="0"/>
          <w:numId w:val="18"/>
        </w:numPr>
        <w:spacing w:after="120" w:line="276" w:lineRule="auto"/>
        <w:ind w:left="426" w:hanging="284"/>
        <w:jc w:val="both"/>
        <w:rPr>
          <w:rFonts w:cstheme="minorHAnsi"/>
        </w:rPr>
      </w:pPr>
      <w:r w:rsidRPr="005C3CA5">
        <w:rPr>
          <w:rFonts w:cstheme="minorHAnsi"/>
        </w:rPr>
        <w:t xml:space="preserve">Fundacja </w:t>
      </w:r>
      <w:r w:rsidR="00B17929" w:rsidRPr="005C3CA5">
        <w:rPr>
          <w:rFonts w:cstheme="minorHAnsi"/>
        </w:rPr>
        <w:t xml:space="preserve"> </w:t>
      </w:r>
      <w:r w:rsidR="00AF382E" w:rsidRPr="005C3CA5">
        <w:rPr>
          <w:rFonts w:cstheme="minorHAnsi"/>
        </w:rPr>
        <w:t>z</w:t>
      </w:r>
      <w:r w:rsidR="004A457F" w:rsidRPr="005C3CA5">
        <w:rPr>
          <w:rFonts w:cstheme="minorHAnsi"/>
        </w:rPr>
        <w:t xml:space="preserve">astrzega sobie prawo do zmiany niniejszego Regulaminu, o czym niezwłocznie poinformuje poprzez zamieszczenie informacji na swojej stronie internetowej: </w:t>
      </w:r>
      <w:hyperlink r:id="rId8" w:history="1">
        <w:r w:rsidR="00AF382E" w:rsidRPr="005C3CA5">
          <w:rPr>
            <w:rStyle w:val="Hipercze"/>
            <w:rFonts w:cstheme="minorHAnsi"/>
            <w:color w:val="auto"/>
          </w:rPr>
          <w:t>www.ib-polska.pl</w:t>
        </w:r>
      </w:hyperlink>
      <w:r w:rsidR="00AF382E" w:rsidRPr="005C3CA5">
        <w:rPr>
          <w:rFonts w:cstheme="minorHAnsi"/>
        </w:rPr>
        <w:t>.</w:t>
      </w:r>
    </w:p>
    <w:p w14:paraId="4F99FDD3" w14:textId="6EFFD9B9" w:rsidR="00113F96" w:rsidRPr="005C3CA5" w:rsidRDefault="00113F96" w:rsidP="005C3CA5">
      <w:pPr>
        <w:pStyle w:val="Akapitzlist"/>
        <w:numPr>
          <w:ilvl w:val="0"/>
          <w:numId w:val="18"/>
        </w:numPr>
        <w:spacing w:after="120" w:line="276" w:lineRule="auto"/>
        <w:ind w:left="426" w:hanging="284"/>
        <w:jc w:val="both"/>
        <w:rPr>
          <w:rFonts w:cstheme="minorHAnsi"/>
        </w:rPr>
      </w:pPr>
      <w:r w:rsidRPr="005C3CA5">
        <w:rPr>
          <w:rFonts w:cstheme="minorHAnsi"/>
        </w:rPr>
        <w:t>W kwestiach spornych bądź nieuregulowanych Regulaminem, decyzję rozs</w:t>
      </w:r>
      <w:r w:rsidR="005C3CA5">
        <w:rPr>
          <w:rFonts w:cstheme="minorHAnsi"/>
        </w:rPr>
        <w:t>trzygającą podejmuje kierownik</w:t>
      </w:r>
      <w:r w:rsidRPr="005C3CA5">
        <w:rPr>
          <w:rFonts w:cstheme="minorHAnsi"/>
        </w:rPr>
        <w:t xml:space="preserve"> projektu.</w:t>
      </w:r>
    </w:p>
    <w:p w14:paraId="61AB5700" w14:textId="3FA03C04" w:rsidR="00B17929" w:rsidRPr="005C3CA5" w:rsidRDefault="00B17929" w:rsidP="005C3CA5">
      <w:pPr>
        <w:pStyle w:val="Akapitzlist"/>
        <w:numPr>
          <w:ilvl w:val="0"/>
          <w:numId w:val="18"/>
        </w:numPr>
        <w:spacing w:after="120" w:line="276" w:lineRule="auto"/>
        <w:ind w:left="426" w:hanging="284"/>
        <w:jc w:val="both"/>
        <w:rPr>
          <w:rFonts w:cstheme="minorHAnsi"/>
        </w:rPr>
      </w:pPr>
      <w:r w:rsidRPr="005C3CA5">
        <w:rPr>
          <w:rFonts w:cstheme="minorHAnsi"/>
        </w:rPr>
        <w:t>Poprzez</w:t>
      </w:r>
      <w:r w:rsidR="00A90FAA" w:rsidRPr="005C3CA5">
        <w:rPr>
          <w:rFonts w:cstheme="minorHAnsi"/>
        </w:rPr>
        <w:t xml:space="preserve"> podpisanie dokumentów</w:t>
      </w:r>
      <w:r w:rsidRPr="005C3CA5">
        <w:rPr>
          <w:rFonts w:cstheme="minorHAnsi"/>
        </w:rPr>
        <w:t xml:space="preserve">, o których mowa w Regulaminie, </w:t>
      </w:r>
      <w:r w:rsidR="00A90FAA" w:rsidRPr="005C3CA5">
        <w:rPr>
          <w:rFonts w:cstheme="minorHAnsi"/>
        </w:rPr>
        <w:t xml:space="preserve">Uczestnik Projektu </w:t>
      </w:r>
      <w:r w:rsidRPr="005C3CA5">
        <w:rPr>
          <w:rFonts w:cstheme="minorHAnsi"/>
        </w:rPr>
        <w:t>potwierdza zapoznanie się i akceptację jego postanowień.</w:t>
      </w:r>
    </w:p>
    <w:p w14:paraId="0535828E" w14:textId="13B3FB8B" w:rsidR="00B17929" w:rsidRPr="005C3CA5" w:rsidRDefault="00B17929" w:rsidP="005C3CA5">
      <w:pPr>
        <w:pStyle w:val="Akapitzlist"/>
        <w:numPr>
          <w:ilvl w:val="0"/>
          <w:numId w:val="18"/>
        </w:numPr>
        <w:spacing w:after="120" w:line="276" w:lineRule="auto"/>
        <w:ind w:left="426" w:hanging="284"/>
        <w:jc w:val="both"/>
        <w:rPr>
          <w:rFonts w:cstheme="minorHAnsi"/>
        </w:rPr>
      </w:pPr>
      <w:r w:rsidRPr="005C3CA5">
        <w:rPr>
          <w:rFonts w:cstheme="minorHAnsi"/>
        </w:rPr>
        <w:t xml:space="preserve">Rozstrzygnięcia podejmowane na mocy postanowień niniejszego Regulaminu </w:t>
      </w:r>
      <w:r w:rsidRPr="005C3CA5">
        <w:rPr>
          <w:rFonts w:cstheme="minorHAnsi"/>
        </w:rPr>
        <w:br/>
        <w:t>nie podlegają przepisom ustawy z dnia 14 czerwca 1960 roku Kodeks postępowania administracyjnego i są ostateczne.</w:t>
      </w:r>
    </w:p>
    <w:p w14:paraId="70DE361C" w14:textId="69E228FC" w:rsidR="00B17929" w:rsidRPr="005C3CA5" w:rsidRDefault="00B17929" w:rsidP="005C3CA5">
      <w:pPr>
        <w:pStyle w:val="Akapitzlist"/>
        <w:numPr>
          <w:ilvl w:val="0"/>
          <w:numId w:val="18"/>
        </w:numPr>
        <w:spacing w:after="120" w:line="276" w:lineRule="auto"/>
        <w:ind w:left="426" w:hanging="284"/>
        <w:jc w:val="both"/>
        <w:rPr>
          <w:rFonts w:cstheme="minorHAnsi"/>
        </w:rPr>
      </w:pPr>
      <w:r w:rsidRPr="005C3CA5">
        <w:rPr>
          <w:rFonts w:cstheme="minorHAnsi"/>
        </w:rPr>
        <w:t>W sprawach nieuregulowanych w niniejszym Regulaminie, decyzję, co do rozstrzygnięcia</w:t>
      </w:r>
      <w:r w:rsidR="002C35D9" w:rsidRPr="005C3CA5">
        <w:rPr>
          <w:rFonts w:cstheme="minorHAnsi"/>
        </w:rPr>
        <w:t xml:space="preserve"> podejmuje Fundacja</w:t>
      </w:r>
      <w:r w:rsidRPr="005C3CA5">
        <w:rPr>
          <w:rFonts w:cstheme="minorHAnsi"/>
        </w:rPr>
        <w:t xml:space="preserve"> i informuje osobę zainteresowaną o sposobie rozstrzygnięcia.</w:t>
      </w:r>
    </w:p>
    <w:p w14:paraId="17CEB6AD" w14:textId="77777777" w:rsidR="00B17929" w:rsidRPr="006E2B20" w:rsidRDefault="00B17929" w:rsidP="00B17929">
      <w:pPr>
        <w:spacing w:before="240" w:after="120" w:line="276" w:lineRule="auto"/>
        <w:jc w:val="both"/>
        <w:rPr>
          <w:rFonts w:ascii="Calibri" w:hAnsi="Calibri"/>
        </w:rPr>
      </w:pPr>
    </w:p>
    <w:p w14:paraId="7042D0E7" w14:textId="77777777" w:rsidR="00B17929" w:rsidRPr="006E2B20" w:rsidRDefault="00B17929" w:rsidP="00B17929"/>
    <w:p w14:paraId="4E5527C0" w14:textId="77777777" w:rsidR="00B17929" w:rsidRPr="006E2B20" w:rsidRDefault="00B17929" w:rsidP="00B17929">
      <w:pPr>
        <w:rPr>
          <w:rFonts w:ascii="Calibri" w:hAnsi="Calibri" w:cs="Calibri"/>
        </w:rPr>
      </w:pPr>
    </w:p>
    <w:p w14:paraId="33E2D814" w14:textId="77777777" w:rsidR="00B17929" w:rsidRPr="006E2B20" w:rsidRDefault="002709EB" w:rsidP="00B17929">
      <w:pPr>
        <w:rPr>
          <w:rFonts w:ascii="Calibri" w:hAnsi="Calibri" w:cs="Calibri"/>
        </w:rPr>
      </w:pPr>
      <w:r w:rsidRPr="006E2B20">
        <w:rPr>
          <w:rFonts w:ascii="Calibri" w:hAnsi="Calibri" w:cs="Calibri"/>
        </w:rPr>
        <w:t>Tychy</w:t>
      </w:r>
      <w:r w:rsidR="00B17929" w:rsidRPr="006E2B20">
        <w:rPr>
          <w:rFonts w:ascii="Calibri" w:hAnsi="Calibri" w:cs="Calibri"/>
        </w:rPr>
        <w:t xml:space="preserve">, </w:t>
      </w:r>
      <w:r w:rsidR="00C34442" w:rsidRPr="006E2B20">
        <w:rPr>
          <w:rFonts w:ascii="Calibri" w:hAnsi="Calibri" w:cs="Calibri"/>
        </w:rPr>
        <w:t>dnia 1.07.2019</w:t>
      </w:r>
      <w:r w:rsidR="00B86A50" w:rsidRPr="006E2B20">
        <w:rPr>
          <w:rFonts w:ascii="Calibri" w:hAnsi="Calibri" w:cs="Calibri"/>
        </w:rPr>
        <w:t xml:space="preserve"> r.</w:t>
      </w:r>
    </w:p>
    <w:p w14:paraId="20883D40" w14:textId="77777777" w:rsidR="00B17929" w:rsidRPr="006E2B20" w:rsidRDefault="00B17929" w:rsidP="00B17929">
      <w:pPr>
        <w:spacing w:after="120" w:line="276" w:lineRule="auto"/>
        <w:rPr>
          <w:rFonts w:ascii="Calibri" w:hAnsi="Calibri"/>
          <w:b/>
          <w:sz w:val="23"/>
          <w:szCs w:val="23"/>
        </w:rPr>
      </w:pPr>
    </w:p>
    <w:p w14:paraId="25A28CC1" w14:textId="77777777" w:rsidR="00B17929" w:rsidRPr="006E2B20" w:rsidRDefault="00B17929" w:rsidP="00B17929">
      <w:pPr>
        <w:spacing w:after="120" w:line="276" w:lineRule="auto"/>
        <w:rPr>
          <w:rFonts w:ascii="Calibri" w:hAnsi="Calibri"/>
          <w:b/>
          <w:sz w:val="23"/>
          <w:szCs w:val="23"/>
          <w:u w:val="single"/>
        </w:rPr>
      </w:pPr>
      <w:r w:rsidRPr="006E2B20">
        <w:rPr>
          <w:rFonts w:ascii="Calibri" w:hAnsi="Calibri"/>
          <w:b/>
          <w:sz w:val="23"/>
          <w:szCs w:val="23"/>
          <w:u w:val="single"/>
        </w:rPr>
        <w:t>ZAŁĄCZNIKI:</w:t>
      </w:r>
    </w:p>
    <w:p w14:paraId="67FE8D0C" w14:textId="065E9F7A" w:rsidR="00B17929" w:rsidRDefault="000A60CA" w:rsidP="00B17929">
      <w:pPr>
        <w:spacing w:after="80" w:line="276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Załącznik nr </w:t>
      </w:r>
      <w:r w:rsidR="00CB599D">
        <w:rPr>
          <w:rFonts w:ascii="Calibri" w:hAnsi="Calibri"/>
          <w:b/>
          <w:sz w:val="23"/>
          <w:szCs w:val="23"/>
        </w:rPr>
        <w:t>1</w:t>
      </w:r>
      <w:r w:rsidR="00195AE8">
        <w:rPr>
          <w:rFonts w:ascii="Calibri" w:hAnsi="Calibri"/>
          <w:b/>
          <w:sz w:val="23"/>
          <w:szCs w:val="23"/>
        </w:rPr>
        <w:t xml:space="preserve"> </w:t>
      </w:r>
      <w:r w:rsidR="005C3CA5">
        <w:rPr>
          <w:rFonts w:ascii="Calibri" w:hAnsi="Calibri"/>
          <w:b/>
          <w:sz w:val="23"/>
          <w:szCs w:val="23"/>
        </w:rPr>
        <w:t xml:space="preserve">- </w:t>
      </w:r>
      <w:r w:rsidR="00195AE8" w:rsidRPr="00195AE8">
        <w:rPr>
          <w:rFonts w:ascii="Calibri" w:hAnsi="Calibri"/>
          <w:sz w:val="23"/>
          <w:szCs w:val="23"/>
        </w:rPr>
        <w:t>Kontrakt trójstronny dotyczący świadczenia usług opiekuńczych w miejscu zamieszkania ucze</w:t>
      </w:r>
      <w:r w:rsidR="00195AE8">
        <w:rPr>
          <w:rFonts w:ascii="Calibri" w:hAnsi="Calibri"/>
          <w:sz w:val="23"/>
          <w:szCs w:val="23"/>
        </w:rPr>
        <w:t>stnika proj</w:t>
      </w:r>
      <w:r w:rsidR="00195AE8" w:rsidRPr="00195AE8">
        <w:rPr>
          <w:rFonts w:ascii="Calibri" w:hAnsi="Calibri"/>
          <w:sz w:val="23"/>
          <w:szCs w:val="23"/>
        </w:rPr>
        <w:t>e</w:t>
      </w:r>
      <w:r w:rsidR="00195AE8">
        <w:rPr>
          <w:rFonts w:ascii="Calibri" w:hAnsi="Calibri"/>
          <w:sz w:val="23"/>
          <w:szCs w:val="23"/>
        </w:rPr>
        <w:t>k</w:t>
      </w:r>
      <w:r w:rsidR="00195AE8" w:rsidRPr="00195AE8">
        <w:rPr>
          <w:rFonts w:ascii="Calibri" w:hAnsi="Calibri"/>
          <w:sz w:val="23"/>
          <w:szCs w:val="23"/>
        </w:rPr>
        <w:t>tu</w:t>
      </w:r>
    </w:p>
    <w:p w14:paraId="62019DF0" w14:textId="7718BF2B" w:rsidR="00195AE8" w:rsidRDefault="000A60CA" w:rsidP="00195AE8">
      <w:pPr>
        <w:spacing w:after="80" w:line="276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Załącznik nr </w:t>
      </w:r>
      <w:r w:rsidR="00195AE8">
        <w:rPr>
          <w:rFonts w:ascii="Calibri" w:hAnsi="Calibri"/>
          <w:b/>
          <w:sz w:val="23"/>
          <w:szCs w:val="23"/>
        </w:rPr>
        <w:t xml:space="preserve"> </w:t>
      </w:r>
      <w:r w:rsidR="005D33BB">
        <w:rPr>
          <w:rFonts w:ascii="Calibri" w:hAnsi="Calibri"/>
          <w:b/>
          <w:sz w:val="23"/>
          <w:szCs w:val="23"/>
        </w:rPr>
        <w:t xml:space="preserve">2 </w:t>
      </w:r>
      <w:r w:rsidR="005C3CA5">
        <w:rPr>
          <w:rFonts w:ascii="Calibri" w:hAnsi="Calibri"/>
          <w:b/>
          <w:sz w:val="23"/>
          <w:szCs w:val="23"/>
        </w:rPr>
        <w:t xml:space="preserve">- </w:t>
      </w:r>
      <w:r w:rsidR="00195AE8" w:rsidRPr="00195AE8">
        <w:rPr>
          <w:rFonts w:ascii="Calibri" w:hAnsi="Calibri"/>
          <w:sz w:val="23"/>
          <w:szCs w:val="23"/>
        </w:rPr>
        <w:t>Kontrakt trójstronny dotycząc</w:t>
      </w:r>
      <w:r w:rsidR="00195AE8">
        <w:rPr>
          <w:rFonts w:ascii="Calibri" w:hAnsi="Calibri"/>
          <w:sz w:val="23"/>
          <w:szCs w:val="23"/>
        </w:rPr>
        <w:t>y świadczenia usług asystenckich</w:t>
      </w:r>
      <w:r w:rsidR="00195AE8" w:rsidRPr="00195AE8">
        <w:rPr>
          <w:rFonts w:ascii="Calibri" w:hAnsi="Calibri"/>
          <w:sz w:val="23"/>
          <w:szCs w:val="23"/>
        </w:rPr>
        <w:t xml:space="preserve"> w miejscu zamieszkania ucze</w:t>
      </w:r>
      <w:r w:rsidR="00195AE8">
        <w:rPr>
          <w:rFonts w:ascii="Calibri" w:hAnsi="Calibri"/>
          <w:sz w:val="23"/>
          <w:szCs w:val="23"/>
        </w:rPr>
        <w:t>stnika proj</w:t>
      </w:r>
      <w:r w:rsidR="00195AE8" w:rsidRPr="00195AE8">
        <w:rPr>
          <w:rFonts w:ascii="Calibri" w:hAnsi="Calibri"/>
          <w:sz w:val="23"/>
          <w:szCs w:val="23"/>
        </w:rPr>
        <w:t>e</w:t>
      </w:r>
      <w:r w:rsidR="00195AE8">
        <w:rPr>
          <w:rFonts w:ascii="Calibri" w:hAnsi="Calibri"/>
          <w:sz w:val="23"/>
          <w:szCs w:val="23"/>
        </w:rPr>
        <w:t>k</w:t>
      </w:r>
      <w:r w:rsidR="00195AE8" w:rsidRPr="00195AE8">
        <w:rPr>
          <w:rFonts w:ascii="Calibri" w:hAnsi="Calibri"/>
          <w:sz w:val="23"/>
          <w:szCs w:val="23"/>
        </w:rPr>
        <w:t>tu</w:t>
      </w:r>
    </w:p>
    <w:p w14:paraId="271B669C" w14:textId="0B6AC923" w:rsidR="00461002" w:rsidRPr="005C3CA5" w:rsidRDefault="00461002" w:rsidP="00195AE8">
      <w:pPr>
        <w:spacing w:after="80" w:line="276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Załącznik </w:t>
      </w:r>
      <w:r w:rsidR="005C3CA5">
        <w:rPr>
          <w:rFonts w:ascii="Calibri" w:hAnsi="Calibri"/>
          <w:b/>
          <w:sz w:val="23"/>
          <w:szCs w:val="23"/>
        </w:rPr>
        <w:t xml:space="preserve">nr  3 - </w:t>
      </w:r>
      <w:r w:rsidR="005C3CA5" w:rsidRPr="005C3CA5">
        <w:rPr>
          <w:rFonts w:ascii="Calibri" w:hAnsi="Calibri"/>
          <w:sz w:val="23"/>
          <w:szCs w:val="23"/>
        </w:rPr>
        <w:t>Kontrakt dotyczący świadczenia usług w ramach Klubu Seniora</w:t>
      </w:r>
    </w:p>
    <w:p w14:paraId="14B0DB7D" w14:textId="1AB30894" w:rsidR="00A81913" w:rsidRDefault="000A60CA" w:rsidP="000A60CA">
      <w:pPr>
        <w:spacing w:after="80" w:line="276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Załącznik nr  </w:t>
      </w:r>
      <w:r w:rsidR="00A81913">
        <w:rPr>
          <w:rFonts w:ascii="Calibri" w:hAnsi="Calibri"/>
          <w:b/>
          <w:sz w:val="23"/>
          <w:szCs w:val="23"/>
        </w:rPr>
        <w:t xml:space="preserve">4 </w:t>
      </w:r>
      <w:r w:rsidR="005C3CA5">
        <w:rPr>
          <w:rFonts w:ascii="Calibri" w:hAnsi="Calibri"/>
          <w:b/>
          <w:sz w:val="23"/>
          <w:szCs w:val="23"/>
        </w:rPr>
        <w:t xml:space="preserve">- </w:t>
      </w:r>
      <w:r w:rsidR="00A81913">
        <w:rPr>
          <w:rFonts w:ascii="Calibri" w:hAnsi="Calibri"/>
          <w:sz w:val="23"/>
          <w:szCs w:val="23"/>
        </w:rPr>
        <w:t>Oświadcz</w:t>
      </w:r>
      <w:r w:rsidR="00A81913" w:rsidRPr="00A81913">
        <w:rPr>
          <w:rFonts w:ascii="Calibri" w:hAnsi="Calibri"/>
          <w:sz w:val="23"/>
          <w:szCs w:val="23"/>
        </w:rPr>
        <w:t>enie uczestnika projektu dotyczące przetwarzania danych osobowych</w:t>
      </w:r>
    </w:p>
    <w:p w14:paraId="3356069A" w14:textId="2BE4631E" w:rsidR="005C3CA5" w:rsidRDefault="005C3CA5" w:rsidP="005C3CA5">
      <w:pPr>
        <w:spacing w:after="80" w:line="276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Załącznik nr  5 </w:t>
      </w:r>
      <w:r w:rsidR="00F159E5">
        <w:rPr>
          <w:rFonts w:ascii="Calibri" w:hAnsi="Calibri"/>
          <w:b/>
          <w:sz w:val="23"/>
          <w:szCs w:val="23"/>
        </w:rPr>
        <w:t>-</w:t>
      </w:r>
      <w:r>
        <w:rPr>
          <w:rFonts w:ascii="Calibri" w:hAnsi="Calibri"/>
          <w:b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Tabele odpłatności</w:t>
      </w:r>
    </w:p>
    <w:p w14:paraId="09433E60" w14:textId="7262292D" w:rsidR="005C3CA5" w:rsidRDefault="005C3CA5" w:rsidP="005C3CA5">
      <w:pPr>
        <w:spacing w:after="80" w:line="276" w:lineRule="auto"/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Załącznik nr  6 </w:t>
      </w:r>
      <w:r w:rsidR="00F159E5">
        <w:rPr>
          <w:rFonts w:ascii="Calibri" w:hAnsi="Calibri"/>
          <w:b/>
          <w:sz w:val="23"/>
          <w:szCs w:val="23"/>
        </w:rPr>
        <w:t>-</w:t>
      </w:r>
      <w:r>
        <w:rPr>
          <w:rFonts w:ascii="Calibri" w:hAnsi="Calibri"/>
          <w:b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Karta monitoringu usług opiekuńczych/asystenckich</w:t>
      </w:r>
    </w:p>
    <w:p w14:paraId="394AC32E" w14:textId="77777777" w:rsidR="005C3CA5" w:rsidRDefault="005C3CA5" w:rsidP="005C3CA5">
      <w:pPr>
        <w:spacing w:after="80" w:line="276" w:lineRule="auto"/>
        <w:jc w:val="both"/>
        <w:rPr>
          <w:rFonts w:ascii="Calibri" w:hAnsi="Calibri"/>
          <w:b/>
          <w:sz w:val="23"/>
          <w:szCs w:val="23"/>
        </w:rPr>
      </w:pPr>
    </w:p>
    <w:p w14:paraId="3F36C5FB" w14:textId="77777777" w:rsidR="005C3CA5" w:rsidRDefault="005C3CA5" w:rsidP="000A60CA">
      <w:pPr>
        <w:spacing w:after="80" w:line="276" w:lineRule="auto"/>
        <w:jc w:val="both"/>
        <w:rPr>
          <w:rFonts w:ascii="Calibri" w:hAnsi="Calibri"/>
          <w:b/>
          <w:sz w:val="23"/>
          <w:szCs w:val="23"/>
        </w:rPr>
      </w:pPr>
    </w:p>
    <w:p w14:paraId="7621FD19" w14:textId="77777777" w:rsidR="000A60CA" w:rsidRPr="00195AE8" w:rsidRDefault="000A60CA" w:rsidP="00195AE8">
      <w:pPr>
        <w:spacing w:after="80" w:line="276" w:lineRule="auto"/>
        <w:jc w:val="both"/>
        <w:rPr>
          <w:rFonts w:ascii="Calibri" w:hAnsi="Calibri"/>
          <w:sz w:val="23"/>
          <w:szCs w:val="23"/>
        </w:rPr>
      </w:pPr>
    </w:p>
    <w:p w14:paraId="09F6F42A" w14:textId="77777777" w:rsidR="00195AE8" w:rsidRPr="00195AE8" w:rsidRDefault="00195AE8" w:rsidP="00B17929">
      <w:pPr>
        <w:spacing w:after="80" w:line="276" w:lineRule="auto"/>
        <w:jc w:val="both"/>
        <w:rPr>
          <w:rFonts w:ascii="Calibri" w:hAnsi="Calibri"/>
          <w:sz w:val="23"/>
          <w:szCs w:val="23"/>
        </w:rPr>
      </w:pPr>
    </w:p>
    <w:p w14:paraId="4C9736F0" w14:textId="77777777" w:rsidR="00195AE8" w:rsidRDefault="00195AE8" w:rsidP="00426D20">
      <w:pPr>
        <w:spacing w:after="80" w:line="276" w:lineRule="auto"/>
        <w:jc w:val="both"/>
        <w:rPr>
          <w:rFonts w:ascii="Calibri" w:hAnsi="Calibri"/>
          <w:b/>
          <w:sz w:val="23"/>
          <w:szCs w:val="23"/>
        </w:rPr>
      </w:pPr>
    </w:p>
    <w:p w14:paraId="436C2900" w14:textId="77777777" w:rsidR="00787BD7" w:rsidRPr="006E2B20" w:rsidRDefault="00787BD7" w:rsidP="002C35D9"/>
    <w:p w14:paraId="276DADFB" w14:textId="77777777" w:rsidR="00787BD7" w:rsidRPr="006E2B20" w:rsidRDefault="00787BD7" w:rsidP="002C35D9"/>
    <w:p w14:paraId="35B84CE0" w14:textId="77777777" w:rsidR="00787BD7" w:rsidRDefault="00787BD7" w:rsidP="002C35D9"/>
    <w:p w14:paraId="7A6A0D48" w14:textId="77777777" w:rsidR="00787BD7" w:rsidRDefault="00787BD7" w:rsidP="002C35D9"/>
    <w:sectPr w:rsidR="00787BD7" w:rsidSect="00E910C2">
      <w:headerReference w:type="default" r:id="rId9"/>
      <w:footerReference w:type="default" r:id="rId10"/>
      <w:pgSz w:w="11906" w:h="16838"/>
      <w:pgMar w:top="47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9F3BF" w14:textId="77777777" w:rsidR="00661B38" w:rsidRDefault="00661B38" w:rsidP="00425267">
      <w:pPr>
        <w:spacing w:after="0" w:line="240" w:lineRule="auto"/>
      </w:pPr>
      <w:r>
        <w:separator/>
      </w:r>
    </w:p>
  </w:endnote>
  <w:endnote w:type="continuationSeparator" w:id="0">
    <w:p w14:paraId="14889CD0" w14:textId="77777777" w:rsidR="00661B38" w:rsidRDefault="00661B38" w:rsidP="0042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948302"/>
      <w:docPartObj>
        <w:docPartGallery w:val="Page Numbers (Bottom of Page)"/>
        <w:docPartUnique/>
      </w:docPartObj>
    </w:sdtPr>
    <w:sdtEndPr/>
    <w:sdtContent>
      <w:p w14:paraId="1C40B59D" w14:textId="582398F3" w:rsidR="00483F85" w:rsidRDefault="00483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1DB">
          <w:rPr>
            <w:noProof/>
          </w:rPr>
          <w:t>11</w:t>
        </w:r>
        <w:r>
          <w:fldChar w:fldCharType="end"/>
        </w:r>
      </w:p>
    </w:sdtContent>
  </w:sdt>
  <w:p w14:paraId="6CE46236" w14:textId="4F26BD80" w:rsidR="00320A0C" w:rsidRDefault="00320A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89414" w14:textId="77777777" w:rsidR="00661B38" w:rsidRDefault="00661B38" w:rsidP="00425267">
      <w:pPr>
        <w:spacing w:after="0" w:line="240" w:lineRule="auto"/>
      </w:pPr>
      <w:r>
        <w:separator/>
      </w:r>
    </w:p>
  </w:footnote>
  <w:footnote w:type="continuationSeparator" w:id="0">
    <w:p w14:paraId="7B7ACCAD" w14:textId="77777777" w:rsidR="00661B38" w:rsidRDefault="00661B38" w:rsidP="0042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E45C8" w14:textId="249D0DEA" w:rsidR="00960E2D" w:rsidRDefault="00960E2D" w:rsidP="006E2B20">
    <w:pPr>
      <w:jc w:val="center"/>
    </w:pPr>
    <w:r>
      <w:rPr>
        <w:noProof/>
        <w:lang w:eastAsia="pl-PL"/>
      </w:rPr>
      <w:drawing>
        <wp:inline distT="0" distB="0" distL="0" distR="0" wp14:anchorId="5063BB9B" wp14:editId="6597FD50">
          <wp:extent cx="1190625" cy="495300"/>
          <wp:effectExtent l="0" t="0" r="9525" b="0"/>
          <wp:docPr id="3" name="Obraz 3" descr="program regionalny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program regionalny czarno 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D20F823" wp14:editId="298DD965">
          <wp:extent cx="923925" cy="342900"/>
          <wp:effectExtent l="0" t="0" r="9525" b="0"/>
          <wp:docPr id="2" name="Obraz 2" descr="slaskie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slaskie czarno bi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4DC0D7E" wp14:editId="7C9DDDD3">
          <wp:extent cx="1638300" cy="485775"/>
          <wp:effectExtent l="0" t="0" r="0" b="9525"/>
          <wp:docPr id="1" name="Obraz 1" descr="unia euroepjska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unia euroepjska czarno biał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C7ED89" w14:textId="77777777" w:rsidR="00960E2D" w:rsidRDefault="00960E2D" w:rsidP="00960E2D">
    <w:pPr>
      <w:jc w:val="center"/>
      <w:rPr>
        <w:i/>
        <w:sz w:val="20"/>
        <w:szCs w:val="20"/>
      </w:rPr>
    </w:pPr>
    <w:r>
      <w:rPr>
        <w:i/>
        <w:sz w:val="20"/>
        <w:szCs w:val="20"/>
      </w:rPr>
      <w:t>Projekt współfinansowany jest ze środków Europejskiego Funduszu Społecznego  w ramach Regionalnego Programu Operacyjnego Województwa Śląskiego na lata 2014 – 2020.</w:t>
    </w:r>
  </w:p>
  <w:p w14:paraId="029EE602" w14:textId="1323DEFA" w:rsidR="00320A0C" w:rsidRDefault="00320A0C" w:rsidP="00E910C2">
    <w:pPr>
      <w:pStyle w:val="Nagwek"/>
      <w:jc w:val="center"/>
    </w:pPr>
  </w:p>
  <w:p w14:paraId="24EA90E7" w14:textId="77777777" w:rsidR="00320A0C" w:rsidRDefault="00320A0C" w:rsidP="00C27C58">
    <w:r>
      <w:t xml:space="preserve">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5C5ADE8" w14:textId="77777777" w:rsidR="00320A0C" w:rsidRDefault="00320A0C">
    <w:pPr>
      <w:pStyle w:val="Nagwek"/>
    </w:pPr>
    <w:r>
      <w:tab/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8.25pt;visibility:visible;mso-wrap-style:square" o:bullet="t">
        <v:imagedata r:id="rId1" o:title=""/>
      </v:shape>
    </w:pict>
  </w:numPicBullet>
  <w:abstractNum w:abstractNumId="0" w15:restartNumberingAfterBreak="0">
    <w:nsid w:val="01F42F51"/>
    <w:multiLevelType w:val="hybridMultilevel"/>
    <w:tmpl w:val="DA826762"/>
    <w:lvl w:ilvl="0" w:tplc="8E68B6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385B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1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A050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E80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F6C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E62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08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FCD1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AA505C"/>
    <w:multiLevelType w:val="hybridMultilevel"/>
    <w:tmpl w:val="2C8C64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986920"/>
    <w:multiLevelType w:val="hybridMultilevel"/>
    <w:tmpl w:val="04745798"/>
    <w:lvl w:ilvl="0" w:tplc="7BE8110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B9C6D5A"/>
    <w:multiLevelType w:val="hybridMultilevel"/>
    <w:tmpl w:val="BEBA7078"/>
    <w:lvl w:ilvl="0" w:tplc="EA5EB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A0D20"/>
    <w:multiLevelType w:val="hybridMultilevel"/>
    <w:tmpl w:val="9E163874"/>
    <w:lvl w:ilvl="0" w:tplc="03567D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E302B"/>
    <w:multiLevelType w:val="hybridMultilevel"/>
    <w:tmpl w:val="07F0D53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0B5D54"/>
    <w:multiLevelType w:val="hybridMultilevel"/>
    <w:tmpl w:val="AA2E35BC"/>
    <w:lvl w:ilvl="0" w:tplc="8856B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8912FB"/>
    <w:multiLevelType w:val="hybridMultilevel"/>
    <w:tmpl w:val="4738A270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66BAD"/>
    <w:multiLevelType w:val="hybridMultilevel"/>
    <w:tmpl w:val="07720382"/>
    <w:lvl w:ilvl="0" w:tplc="D94CFC8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5C0667"/>
    <w:multiLevelType w:val="hybridMultilevel"/>
    <w:tmpl w:val="B8EA90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DE5944"/>
    <w:multiLevelType w:val="hybridMultilevel"/>
    <w:tmpl w:val="2F8A062C"/>
    <w:lvl w:ilvl="0" w:tplc="2668AAF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33F1B5E"/>
    <w:multiLevelType w:val="hybridMultilevel"/>
    <w:tmpl w:val="61D4643E"/>
    <w:lvl w:ilvl="0" w:tplc="C71619C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50A29"/>
    <w:multiLevelType w:val="hybridMultilevel"/>
    <w:tmpl w:val="3C7CF2C2"/>
    <w:lvl w:ilvl="0" w:tplc="FFDA1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A36DE4"/>
    <w:multiLevelType w:val="hybridMultilevel"/>
    <w:tmpl w:val="328A4CF0"/>
    <w:lvl w:ilvl="0" w:tplc="E738F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432A4"/>
    <w:multiLevelType w:val="hybridMultilevel"/>
    <w:tmpl w:val="328A4CF0"/>
    <w:lvl w:ilvl="0" w:tplc="E738F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83CD7"/>
    <w:multiLevelType w:val="hybridMultilevel"/>
    <w:tmpl w:val="AC3C20B8"/>
    <w:lvl w:ilvl="0" w:tplc="6EB6C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740AFF"/>
    <w:multiLevelType w:val="hybridMultilevel"/>
    <w:tmpl w:val="7DB2840E"/>
    <w:lvl w:ilvl="0" w:tplc="7E5CFD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80F8B"/>
    <w:multiLevelType w:val="hybridMultilevel"/>
    <w:tmpl w:val="3760DF5A"/>
    <w:lvl w:ilvl="0" w:tplc="383CB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D36706"/>
    <w:multiLevelType w:val="hybridMultilevel"/>
    <w:tmpl w:val="866ECE30"/>
    <w:lvl w:ilvl="0" w:tplc="61DA6A6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543C464D"/>
    <w:multiLevelType w:val="hybridMultilevel"/>
    <w:tmpl w:val="42AACC44"/>
    <w:lvl w:ilvl="0" w:tplc="015C84D4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55956FD1"/>
    <w:multiLevelType w:val="hybridMultilevel"/>
    <w:tmpl w:val="8460D66E"/>
    <w:lvl w:ilvl="0" w:tplc="C22455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B6C92"/>
    <w:multiLevelType w:val="hybridMultilevel"/>
    <w:tmpl w:val="F7CC1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8671A"/>
    <w:multiLevelType w:val="hybridMultilevel"/>
    <w:tmpl w:val="7C486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A0140"/>
    <w:multiLevelType w:val="hybridMultilevel"/>
    <w:tmpl w:val="C950817A"/>
    <w:lvl w:ilvl="0" w:tplc="AD565224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5E187CD7"/>
    <w:multiLevelType w:val="hybridMultilevel"/>
    <w:tmpl w:val="DFD0A836"/>
    <w:lvl w:ilvl="0" w:tplc="5CA8EB6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FEF2721"/>
    <w:multiLevelType w:val="hybridMultilevel"/>
    <w:tmpl w:val="111A651E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3951D68"/>
    <w:multiLevelType w:val="hybridMultilevel"/>
    <w:tmpl w:val="BAD87FB4"/>
    <w:lvl w:ilvl="0" w:tplc="A98E4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3B734A4"/>
    <w:multiLevelType w:val="hybridMultilevel"/>
    <w:tmpl w:val="28D4D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42214"/>
    <w:multiLevelType w:val="hybridMultilevel"/>
    <w:tmpl w:val="005AC414"/>
    <w:lvl w:ilvl="0" w:tplc="ABC88E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9F1562"/>
    <w:multiLevelType w:val="hybridMultilevel"/>
    <w:tmpl w:val="94B434AE"/>
    <w:lvl w:ilvl="0" w:tplc="12164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16661"/>
    <w:multiLevelType w:val="hybridMultilevel"/>
    <w:tmpl w:val="A394E55C"/>
    <w:lvl w:ilvl="0" w:tplc="E9981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4E42D5"/>
    <w:multiLevelType w:val="hybridMultilevel"/>
    <w:tmpl w:val="7C486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C4D97"/>
    <w:multiLevelType w:val="hybridMultilevel"/>
    <w:tmpl w:val="BCDCE9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B85FA0"/>
    <w:multiLevelType w:val="hybridMultilevel"/>
    <w:tmpl w:val="8200CB4E"/>
    <w:lvl w:ilvl="0" w:tplc="3F8C6D52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77EC72BB"/>
    <w:multiLevelType w:val="hybridMultilevel"/>
    <w:tmpl w:val="62106C9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79213114"/>
    <w:multiLevelType w:val="hybridMultilevel"/>
    <w:tmpl w:val="8EA246BC"/>
    <w:lvl w:ilvl="0" w:tplc="0AE2F1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7"/>
  </w:num>
  <w:num w:numId="4">
    <w:abstractNumId w:val="16"/>
  </w:num>
  <w:num w:numId="5">
    <w:abstractNumId w:val="32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8"/>
  </w:num>
  <w:num w:numId="11">
    <w:abstractNumId w:val="30"/>
  </w:num>
  <w:num w:numId="12">
    <w:abstractNumId w:val="15"/>
  </w:num>
  <w:num w:numId="13">
    <w:abstractNumId w:val="17"/>
  </w:num>
  <w:num w:numId="14">
    <w:abstractNumId w:val="35"/>
  </w:num>
  <w:num w:numId="15">
    <w:abstractNumId w:val="1"/>
  </w:num>
  <w:num w:numId="16">
    <w:abstractNumId w:val="34"/>
  </w:num>
  <w:num w:numId="17">
    <w:abstractNumId w:val="9"/>
  </w:num>
  <w:num w:numId="18">
    <w:abstractNumId w:val="28"/>
  </w:num>
  <w:num w:numId="19">
    <w:abstractNumId w:val="3"/>
  </w:num>
  <w:num w:numId="20">
    <w:abstractNumId w:val="2"/>
  </w:num>
  <w:num w:numId="21">
    <w:abstractNumId w:val="22"/>
  </w:num>
  <w:num w:numId="22">
    <w:abstractNumId w:val="31"/>
  </w:num>
  <w:num w:numId="23">
    <w:abstractNumId w:val="10"/>
  </w:num>
  <w:num w:numId="24">
    <w:abstractNumId w:val="7"/>
  </w:num>
  <w:num w:numId="25">
    <w:abstractNumId w:val="26"/>
  </w:num>
  <w:num w:numId="26">
    <w:abstractNumId w:val="4"/>
  </w:num>
  <w:num w:numId="27">
    <w:abstractNumId w:val="25"/>
  </w:num>
  <w:num w:numId="28">
    <w:abstractNumId w:val="24"/>
  </w:num>
  <w:num w:numId="29">
    <w:abstractNumId w:val="21"/>
  </w:num>
  <w:num w:numId="30">
    <w:abstractNumId w:val="29"/>
  </w:num>
  <w:num w:numId="31">
    <w:abstractNumId w:val="11"/>
  </w:num>
  <w:num w:numId="32">
    <w:abstractNumId w:val="19"/>
  </w:num>
  <w:num w:numId="33">
    <w:abstractNumId w:val="18"/>
  </w:num>
  <w:num w:numId="34">
    <w:abstractNumId w:val="23"/>
  </w:num>
  <w:num w:numId="35">
    <w:abstractNumId w:val="2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67"/>
    <w:rsid w:val="00017C46"/>
    <w:rsid w:val="000219B7"/>
    <w:rsid w:val="00030C23"/>
    <w:rsid w:val="00032522"/>
    <w:rsid w:val="000472F9"/>
    <w:rsid w:val="00047598"/>
    <w:rsid w:val="0005247C"/>
    <w:rsid w:val="00052F9D"/>
    <w:rsid w:val="000639A7"/>
    <w:rsid w:val="00072758"/>
    <w:rsid w:val="0007317A"/>
    <w:rsid w:val="00076284"/>
    <w:rsid w:val="000A1C63"/>
    <w:rsid w:val="000A60B2"/>
    <w:rsid w:val="000A60CA"/>
    <w:rsid w:val="000B1B8F"/>
    <w:rsid w:val="000B1E25"/>
    <w:rsid w:val="000B210C"/>
    <w:rsid w:val="000B46CE"/>
    <w:rsid w:val="000C35E3"/>
    <w:rsid w:val="000D2711"/>
    <w:rsid w:val="000D4CBF"/>
    <w:rsid w:val="000E6391"/>
    <w:rsid w:val="000E741A"/>
    <w:rsid w:val="00105E14"/>
    <w:rsid w:val="00112A08"/>
    <w:rsid w:val="00113280"/>
    <w:rsid w:val="00113F96"/>
    <w:rsid w:val="00115623"/>
    <w:rsid w:val="00115889"/>
    <w:rsid w:val="00122141"/>
    <w:rsid w:val="00126867"/>
    <w:rsid w:val="001301E8"/>
    <w:rsid w:val="00141755"/>
    <w:rsid w:val="001636E9"/>
    <w:rsid w:val="001704CD"/>
    <w:rsid w:val="00177D6A"/>
    <w:rsid w:val="001923C9"/>
    <w:rsid w:val="00195AE8"/>
    <w:rsid w:val="001A2BDE"/>
    <w:rsid w:val="001B6FDF"/>
    <w:rsid w:val="001B7BBF"/>
    <w:rsid w:val="001B7F90"/>
    <w:rsid w:val="001C60AD"/>
    <w:rsid w:val="001C680A"/>
    <w:rsid w:val="001D5202"/>
    <w:rsid w:val="001E7EA8"/>
    <w:rsid w:val="001F4A2C"/>
    <w:rsid w:val="001F5719"/>
    <w:rsid w:val="001F61CA"/>
    <w:rsid w:val="00200EC2"/>
    <w:rsid w:val="00204FB0"/>
    <w:rsid w:val="00230E49"/>
    <w:rsid w:val="00235B15"/>
    <w:rsid w:val="0025608C"/>
    <w:rsid w:val="002662D4"/>
    <w:rsid w:val="002666A7"/>
    <w:rsid w:val="002709EB"/>
    <w:rsid w:val="002731AB"/>
    <w:rsid w:val="002902D5"/>
    <w:rsid w:val="00290FA9"/>
    <w:rsid w:val="002A18A0"/>
    <w:rsid w:val="002C1A2C"/>
    <w:rsid w:val="002C35D9"/>
    <w:rsid w:val="002C5845"/>
    <w:rsid w:val="002C6940"/>
    <w:rsid w:val="002D1617"/>
    <w:rsid w:val="002E6AEC"/>
    <w:rsid w:val="00301B28"/>
    <w:rsid w:val="0030254C"/>
    <w:rsid w:val="00302D7D"/>
    <w:rsid w:val="003031C6"/>
    <w:rsid w:val="00310F3F"/>
    <w:rsid w:val="00313FD0"/>
    <w:rsid w:val="00315E5C"/>
    <w:rsid w:val="00320A0C"/>
    <w:rsid w:val="00321A6D"/>
    <w:rsid w:val="0032361F"/>
    <w:rsid w:val="00333205"/>
    <w:rsid w:val="00345D34"/>
    <w:rsid w:val="00346D0D"/>
    <w:rsid w:val="00355BD5"/>
    <w:rsid w:val="00364685"/>
    <w:rsid w:val="0037345F"/>
    <w:rsid w:val="0037539B"/>
    <w:rsid w:val="00384BD6"/>
    <w:rsid w:val="003914F5"/>
    <w:rsid w:val="0039221B"/>
    <w:rsid w:val="00392B4B"/>
    <w:rsid w:val="003966DF"/>
    <w:rsid w:val="003A49BE"/>
    <w:rsid w:val="003B4106"/>
    <w:rsid w:val="003C62F3"/>
    <w:rsid w:val="003D4580"/>
    <w:rsid w:val="003F06E1"/>
    <w:rsid w:val="003F0D42"/>
    <w:rsid w:val="003F1432"/>
    <w:rsid w:val="003F4205"/>
    <w:rsid w:val="00403752"/>
    <w:rsid w:val="00410B0F"/>
    <w:rsid w:val="00413B0F"/>
    <w:rsid w:val="004244E4"/>
    <w:rsid w:val="00425267"/>
    <w:rsid w:val="00425A9A"/>
    <w:rsid w:val="00426D20"/>
    <w:rsid w:val="00430747"/>
    <w:rsid w:val="004460BD"/>
    <w:rsid w:val="00451A78"/>
    <w:rsid w:val="00461002"/>
    <w:rsid w:val="00470AAB"/>
    <w:rsid w:val="00472DCA"/>
    <w:rsid w:val="00474A02"/>
    <w:rsid w:val="004766DD"/>
    <w:rsid w:val="0047696E"/>
    <w:rsid w:val="00483F85"/>
    <w:rsid w:val="004872AB"/>
    <w:rsid w:val="004A457F"/>
    <w:rsid w:val="004A4F43"/>
    <w:rsid w:val="004C3544"/>
    <w:rsid w:val="004C5DD4"/>
    <w:rsid w:val="004D2A7E"/>
    <w:rsid w:val="004E0F0E"/>
    <w:rsid w:val="004E2D2E"/>
    <w:rsid w:val="004F7494"/>
    <w:rsid w:val="005004B0"/>
    <w:rsid w:val="0051144C"/>
    <w:rsid w:val="00511830"/>
    <w:rsid w:val="0051456D"/>
    <w:rsid w:val="00514DAB"/>
    <w:rsid w:val="00515AA6"/>
    <w:rsid w:val="00534ADD"/>
    <w:rsid w:val="00540288"/>
    <w:rsid w:val="00551044"/>
    <w:rsid w:val="005559BA"/>
    <w:rsid w:val="00571F47"/>
    <w:rsid w:val="005724E1"/>
    <w:rsid w:val="0057543C"/>
    <w:rsid w:val="005910C3"/>
    <w:rsid w:val="0059678D"/>
    <w:rsid w:val="005B0F4D"/>
    <w:rsid w:val="005B46DE"/>
    <w:rsid w:val="005B5471"/>
    <w:rsid w:val="005B7EAB"/>
    <w:rsid w:val="005C3CA5"/>
    <w:rsid w:val="005C7CE7"/>
    <w:rsid w:val="005D33BB"/>
    <w:rsid w:val="005E124F"/>
    <w:rsid w:val="005E59BC"/>
    <w:rsid w:val="005E6864"/>
    <w:rsid w:val="005F5EC0"/>
    <w:rsid w:val="005F7ACE"/>
    <w:rsid w:val="0060675A"/>
    <w:rsid w:val="00624644"/>
    <w:rsid w:val="00640E30"/>
    <w:rsid w:val="00643CB5"/>
    <w:rsid w:val="00646DF9"/>
    <w:rsid w:val="00656ED6"/>
    <w:rsid w:val="00661B38"/>
    <w:rsid w:val="00666CB8"/>
    <w:rsid w:val="00691081"/>
    <w:rsid w:val="0069582C"/>
    <w:rsid w:val="006A0E43"/>
    <w:rsid w:val="006A75D0"/>
    <w:rsid w:val="006A7AE8"/>
    <w:rsid w:val="006B1D1B"/>
    <w:rsid w:val="006C4C7C"/>
    <w:rsid w:val="006C5391"/>
    <w:rsid w:val="006C7C74"/>
    <w:rsid w:val="006D4017"/>
    <w:rsid w:val="006E2B20"/>
    <w:rsid w:val="00714A69"/>
    <w:rsid w:val="00717AC8"/>
    <w:rsid w:val="00723BDD"/>
    <w:rsid w:val="00725A8F"/>
    <w:rsid w:val="00733225"/>
    <w:rsid w:val="0073560D"/>
    <w:rsid w:val="00737BFF"/>
    <w:rsid w:val="00745EA7"/>
    <w:rsid w:val="0075645E"/>
    <w:rsid w:val="00765E14"/>
    <w:rsid w:val="007760F1"/>
    <w:rsid w:val="00787BD7"/>
    <w:rsid w:val="0079552C"/>
    <w:rsid w:val="0079625C"/>
    <w:rsid w:val="007A2D91"/>
    <w:rsid w:val="007A75A1"/>
    <w:rsid w:val="007D2126"/>
    <w:rsid w:val="007D5671"/>
    <w:rsid w:val="007E5906"/>
    <w:rsid w:val="007E6A61"/>
    <w:rsid w:val="007F18A1"/>
    <w:rsid w:val="007F2E2D"/>
    <w:rsid w:val="007F7A14"/>
    <w:rsid w:val="008009ED"/>
    <w:rsid w:val="00801CD3"/>
    <w:rsid w:val="00804FAD"/>
    <w:rsid w:val="00812E29"/>
    <w:rsid w:val="0083066D"/>
    <w:rsid w:val="008330B4"/>
    <w:rsid w:val="00841A91"/>
    <w:rsid w:val="00841E28"/>
    <w:rsid w:val="00851234"/>
    <w:rsid w:val="008535A1"/>
    <w:rsid w:val="008754EA"/>
    <w:rsid w:val="0089276C"/>
    <w:rsid w:val="00895048"/>
    <w:rsid w:val="008A0865"/>
    <w:rsid w:val="008A09A8"/>
    <w:rsid w:val="008A1D70"/>
    <w:rsid w:val="008A5F86"/>
    <w:rsid w:val="008D474A"/>
    <w:rsid w:val="008E083F"/>
    <w:rsid w:val="008E3487"/>
    <w:rsid w:val="008E6F1F"/>
    <w:rsid w:val="008F52B3"/>
    <w:rsid w:val="009013B0"/>
    <w:rsid w:val="00901A24"/>
    <w:rsid w:val="009042C3"/>
    <w:rsid w:val="0092094E"/>
    <w:rsid w:val="0092667A"/>
    <w:rsid w:val="00955CC2"/>
    <w:rsid w:val="00956D8F"/>
    <w:rsid w:val="00960E2D"/>
    <w:rsid w:val="00962AF4"/>
    <w:rsid w:val="00983F41"/>
    <w:rsid w:val="00985C09"/>
    <w:rsid w:val="00987EEB"/>
    <w:rsid w:val="00991AA5"/>
    <w:rsid w:val="009933F2"/>
    <w:rsid w:val="009A037C"/>
    <w:rsid w:val="009B0DBA"/>
    <w:rsid w:val="009B41E3"/>
    <w:rsid w:val="009C5C74"/>
    <w:rsid w:val="009D0D49"/>
    <w:rsid w:val="009F4307"/>
    <w:rsid w:val="009F610B"/>
    <w:rsid w:val="009F79B2"/>
    <w:rsid w:val="00A02377"/>
    <w:rsid w:val="00A108DE"/>
    <w:rsid w:val="00A25244"/>
    <w:rsid w:val="00A450E6"/>
    <w:rsid w:val="00A71172"/>
    <w:rsid w:val="00A75A4B"/>
    <w:rsid w:val="00A81913"/>
    <w:rsid w:val="00A869EC"/>
    <w:rsid w:val="00A90FAA"/>
    <w:rsid w:val="00A94A02"/>
    <w:rsid w:val="00AA411A"/>
    <w:rsid w:val="00AA7FF4"/>
    <w:rsid w:val="00AB5B72"/>
    <w:rsid w:val="00AC0F3F"/>
    <w:rsid w:val="00AC4600"/>
    <w:rsid w:val="00AD0A89"/>
    <w:rsid w:val="00AD7C59"/>
    <w:rsid w:val="00AE3DCD"/>
    <w:rsid w:val="00AE6044"/>
    <w:rsid w:val="00AF382E"/>
    <w:rsid w:val="00AF66A6"/>
    <w:rsid w:val="00B01264"/>
    <w:rsid w:val="00B0444F"/>
    <w:rsid w:val="00B11FC5"/>
    <w:rsid w:val="00B17929"/>
    <w:rsid w:val="00B255D5"/>
    <w:rsid w:val="00B44408"/>
    <w:rsid w:val="00B5289A"/>
    <w:rsid w:val="00B659F1"/>
    <w:rsid w:val="00B74770"/>
    <w:rsid w:val="00B82092"/>
    <w:rsid w:val="00B851F4"/>
    <w:rsid w:val="00B8521E"/>
    <w:rsid w:val="00B86A50"/>
    <w:rsid w:val="00BA0575"/>
    <w:rsid w:val="00BB05A4"/>
    <w:rsid w:val="00BB63AC"/>
    <w:rsid w:val="00BC0648"/>
    <w:rsid w:val="00BD3D19"/>
    <w:rsid w:val="00BE1FB1"/>
    <w:rsid w:val="00BE394C"/>
    <w:rsid w:val="00C101B7"/>
    <w:rsid w:val="00C17890"/>
    <w:rsid w:val="00C27C58"/>
    <w:rsid w:val="00C32208"/>
    <w:rsid w:val="00C34442"/>
    <w:rsid w:val="00C40134"/>
    <w:rsid w:val="00C4677F"/>
    <w:rsid w:val="00C626A0"/>
    <w:rsid w:val="00C746E3"/>
    <w:rsid w:val="00CA107E"/>
    <w:rsid w:val="00CB4C23"/>
    <w:rsid w:val="00CB599D"/>
    <w:rsid w:val="00CB66AB"/>
    <w:rsid w:val="00CD261C"/>
    <w:rsid w:val="00CD2A62"/>
    <w:rsid w:val="00CE45E8"/>
    <w:rsid w:val="00CE51DB"/>
    <w:rsid w:val="00CE5212"/>
    <w:rsid w:val="00CE52A2"/>
    <w:rsid w:val="00D0041F"/>
    <w:rsid w:val="00D01288"/>
    <w:rsid w:val="00D04844"/>
    <w:rsid w:val="00D0572F"/>
    <w:rsid w:val="00D05936"/>
    <w:rsid w:val="00D05945"/>
    <w:rsid w:val="00D20F1F"/>
    <w:rsid w:val="00D22E95"/>
    <w:rsid w:val="00D2494F"/>
    <w:rsid w:val="00D30E23"/>
    <w:rsid w:val="00D40B14"/>
    <w:rsid w:val="00D503F9"/>
    <w:rsid w:val="00D66BDD"/>
    <w:rsid w:val="00D70506"/>
    <w:rsid w:val="00D707FE"/>
    <w:rsid w:val="00D8223B"/>
    <w:rsid w:val="00D83906"/>
    <w:rsid w:val="00D86366"/>
    <w:rsid w:val="00D87B16"/>
    <w:rsid w:val="00D90DF1"/>
    <w:rsid w:val="00D94694"/>
    <w:rsid w:val="00DA4307"/>
    <w:rsid w:val="00DB18E8"/>
    <w:rsid w:val="00DB3117"/>
    <w:rsid w:val="00DB3339"/>
    <w:rsid w:val="00DD6904"/>
    <w:rsid w:val="00DD7FA5"/>
    <w:rsid w:val="00DE1063"/>
    <w:rsid w:val="00DF18C0"/>
    <w:rsid w:val="00DF51B3"/>
    <w:rsid w:val="00E147D2"/>
    <w:rsid w:val="00E256B2"/>
    <w:rsid w:val="00E30D21"/>
    <w:rsid w:val="00E50423"/>
    <w:rsid w:val="00E53E63"/>
    <w:rsid w:val="00E55836"/>
    <w:rsid w:val="00E729F1"/>
    <w:rsid w:val="00E77C4F"/>
    <w:rsid w:val="00E844D2"/>
    <w:rsid w:val="00E910C2"/>
    <w:rsid w:val="00E92599"/>
    <w:rsid w:val="00E966B0"/>
    <w:rsid w:val="00EA1464"/>
    <w:rsid w:val="00EA2F1B"/>
    <w:rsid w:val="00EC08BD"/>
    <w:rsid w:val="00EC18DE"/>
    <w:rsid w:val="00EC6949"/>
    <w:rsid w:val="00ED54D5"/>
    <w:rsid w:val="00ED5A2B"/>
    <w:rsid w:val="00EF4A42"/>
    <w:rsid w:val="00EF5E07"/>
    <w:rsid w:val="00F021AF"/>
    <w:rsid w:val="00F14A3B"/>
    <w:rsid w:val="00F159E5"/>
    <w:rsid w:val="00F219AA"/>
    <w:rsid w:val="00F21ACA"/>
    <w:rsid w:val="00F24480"/>
    <w:rsid w:val="00F26D5D"/>
    <w:rsid w:val="00F34AD0"/>
    <w:rsid w:val="00F42236"/>
    <w:rsid w:val="00F5275B"/>
    <w:rsid w:val="00F622F5"/>
    <w:rsid w:val="00F65123"/>
    <w:rsid w:val="00F66704"/>
    <w:rsid w:val="00F714F1"/>
    <w:rsid w:val="00F71A4A"/>
    <w:rsid w:val="00F76187"/>
    <w:rsid w:val="00F77901"/>
    <w:rsid w:val="00F841BD"/>
    <w:rsid w:val="00F92582"/>
    <w:rsid w:val="00FA48BE"/>
    <w:rsid w:val="00FA4B2C"/>
    <w:rsid w:val="00FB497A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EDCA5"/>
  <w15:docId w15:val="{F0D3042B-CC39-49CF-91C7-5216DAA2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267"/>
  </w:style>
  <w:style w:type="paragraph" w:styleId="Stopka">
    <w:name w:val="footer"/>
    <w:basedOn w:val="Normalny"/>
    <w:link w:val="StopkaZnak"/>
    <w:uiPriority w:val="99"/>
    <w:unhideWhenUsed/>
    <w:rsid w:val="0042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267"/>
  </w:style>
  <w:style w:type="character" w:styleId="Hipercze">
    <w:name w:val="Hyperlink"/>
    <w:basedOn w:val="Domylnaczcionkaakapitu"/>
    <w:uiPriority w:val="99"/>
    <w:unhideWhenUsed/>
    <w:rsid w:val="0011588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51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4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4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1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D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D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D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D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D9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7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E3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-po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kaobiznes24.pl/webcorpo/do/desktop?org.apache.struts.taglib.html.TOKEN=00de98c84c35b1e2c012760cfe0e33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11</Pages>
  <Words>3971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 Tychy</dc:creator>
  <cp:lastModifiedBy>Pracownia Tychy</cp:lastModifiedBy>
  <cp:revision>357</cp:revision>
  <cp:lastPrinted>2019-06-27T04:29:00Z</cp:lastPrinted>
  <dcterms:created xsi:type="dcterms:W3CDTF">2019-07-08T13:08:00Z</dcterms:created>
  <dcterms:modified xsi:type="dcterms:W3CDTF">2020-05-21T12:29:00Z</dcterms:modified>
</cp:coreProperties>
</file>